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4BD" w:rsidRDefault="000D0DCC" w:rsidP="000D0DCC">
      <w:pPr>
        <w:shd w:val="clear" w:color="auto" w:fill="FFFFFF"/>
        <w:snapToGrid w:val="0"/>
        <w:jc w:val="center"/>
        <w:textAlignment w:val="baseline"/>
        <w:rPr>
          <w:rFonts w:ascii="Arial" w:eastAsiaTheme="minorHAnsi" w:hAnsi="Arial" w:cs="Arial"/>
          <w:color w:val="000000"/>
          <w:kern w:val="0"/>
          <w:sz w:val="60"/>
          <w:szCs w:val="60"/>
          <w:shd w:val="clear" w:color="auto" w:fill="FFFFFF"/>
        </w:rPr>
      </w:pPr>
      <w:r>
        <w:rPr>
          <w:rFonts w:ascii="Arial" w:eastAsiaTheme="minorHAnsi" w:hAnsi="Arial" w:cs="Arial" w:hint="eastAsia"/>
          <w:color w:val="000000"/>
          <w:kern w:val="0"/>
          <w:sz w:val="60"/>
          <w:szCs w:val="60"/>
          <w:shd w:val="clear" w:color="auto" w:fill="FFFFFF"/>
        </w:rPr>
        <w:t>PID</w:t>
      </w:r>
      <w:r w:rsidR="00A93FB6">
        <w:rPr>
          <w:rFonts w:ascii="Arial" w:eastAsiaTheme="minorHAnsi" w:hAnsi="Arial" w:cs="Arial" w:hint="eastAsia"/>
          <w:color w:val="000000"/>
          <w:kern w:val="0"/>
          <w:sz w:val="60"/>
          <w:szCs w:val="60"/>
          <w:shd w:val="clear" w:color="auto" w:fill="FFFFFF"/>
        </w:rPr>
        <w:t xml:space="preserve"> Controller</w:t>
      </w:r>
      <w:r>
        <w:rPr>
          <w:rFonts w:ascii="Arial" w:eastAsiaTheme="minorHAnsi" w:hAnsi="Arial" w:cs="Arial" w:hint="eastAsia"/>
          <w:color w:val="000000"/>
          <w:kern w:val="0"/>
          <w:sz w:val="60"/>
          <w:szCs w:val="60"/>
          <w:shd w:val="clear" w:color="auto" w:fill="FFFFFF"/>
        </w:rPr>
        <w:t xml:space="preserve"> </w:t>
      </w:r>
      <w:r w:rsidR="00A93FB6">
        <w:rPr>
          <w:rFonts w:ascii="Arial" w:eastAsiaTheme="minorHAnsi" w:hAnsi="Arial" w:cs="Arial" w:hint="eastAsia"/>
          <w:color w:val="000000"/>
          <w:kern w:val="0"/>
          <w:sz w:val="60"/>
          <w:szCs w:val="60"/>
          <w:shd w:val="clear" w:color="auto" w:fill="FFFFFF"/>
        </w:rPr>
        <w:t>Tuning</w:t>
      </w:r>
      <w:r>
        <w:rPr>
          <w:rFonts w:ascii="Arial" w:eastAsiaTheme="minorHAnsi" w:hAnsi="Arial" w:cs="Arial" w:hint="eastAsia"/>
          <w:color w:val="000000"/>
          <w:kern w:val="0"/>
          <w:sz w:val="60"/>
          <w:szCs w:val="60"/>
          <w:shd w:val="clear" w:color="auto" w:fill="FFFFFF"/>
        </w:rPr>
        <w:t xml:space="preserve"> </w:t>
      </w:r>
      <w:r w:rsidR="00A93FB6">
        <w:rPr>
          <w:rFonts w:ascii="Arial" w:eastAsiaTheme="minorHAnsi" w:hAnsi="Arial" w:cs="Arial" w:hint="eastAsia"/>
          <w:color w:val="000000"/>
          <w:kern w:val="0"/>
          <w:sz w:val="60"/>
          <w:szCs w:val="60"/>
          <w:shd w:val="clear" w:color="auto" w:fill="FFFFFF"/>
        </w:rPr>
        <w:t>and Application Practice</w:t>
      </w:r>
    </w:p>
    <w:p w:rsidR="00A464BD" w:rsidRDefault="000D0DCC" w:rsidP="000D0DCC">
      <w:pPr>
        <w:pStyle w:val="a7"/>
        <w:shd w:val="clear" w:color="auto" w:fill="FFFFFF"/>
        <w:snapToGrid w:val="0"/>
        <w:ind w:leftChars="0" w:left="760"/>
        <w:jc w:val="center"/>
        <w:textAlignment w:val="baseline"/>
        <w:rPr>
          <w:rFonts w:ascii="Arial" w:eastAsiaTheme="minorHAnsi" w:hAnsi="Arial" w:cs="Arial"/>
          <w:color w:val="000000"/>
          <w:kern w:val="0"/>
          <w:sz w:val="44"/>
          <w:szCs w:val="44"/>
          <w:shd w:val="clear" w:color="auto" w:fill="FFFFFF"/>
        </w:rPr>
      </w:pPr>
      <w:r w:rsidRPr="000D0DCC">
        <w:rPr>
          <w:rFonts w:ascii="Arial" w:eastAsiaTheme="minorHAnsi" w:hAnsi="Arial" w:cs="Arial" w:hint="eastAsia"/>
          <w:color w:val="000000"/>
          <w:kern w:val="0"/>
          <w:sz w:val="44"/>
          <w:szCs w:val="44"/>
          <w:shd w:val="clear" w:color="auto" w:fill="FFFFFF"/>
        </w:rPr>
        <w:t>-</w:t>
      </w:r>
      <w:r w:rsidR="001631E2">
        <w:rPr>
          <w:rFonts w:ascii="Arial" w:eastAsiaTheme="minorHAnsi" w:hAnsi="Arial" w:cs="Arial" w:hint="eastAsia"/>
          <w:color w:val="000000"/>
          <w:kern w:val="0"/>
          <w:sz w:val="44"/>
          <w:szCs w:val="44"/>
          <w:shd w:val="clear" w:color="auto" w:fill="FFFFFF"/>
        </w:rPr>
        <w:t xml:space="preserve"> </w:t>
      </w:r>
      <w:r w:rsidR="00A93FB6">
        <w:rPr>
          <w:rFonts w:ascii="Arial" w:eastAsiaTheme="minorHAnsi" w:hAnsi="Arial" w:cs="Arial" w:hint="eastAsia"/>
          <w:color w:val="000000"/>
          <w:kern w:val="0"/>
          <w:sz w:val="44"/>
          <w:szCs w:val="44"/>
          <w:shd w:val="clear" w:color="auto" w:fill="FFFFFF"/>
        </w:rPr>
        <w:t>Based on Liquid Level Control System</w:t>
      </w:r>
      <w:r w:rsidR="001631E2">
        <w:rPr>
          <w:rFonts w:ascii="Arial" w:eastAsiaTheme="minorHAnsi" w:hAnsi="Arial" w:cs="Arial" w:hint="eastAsia"/>
          <w:color w:val="000000"/>
          <w:kern w:val="0"/>
          <w:sz w:val="44"/>
          <w:szCs w:val="44"/>
          <w:shd w:val="clear" w:color="auto" w:fill="FFFFFF"/>
        </w:rPr>
        <w:t xml:space="preserve"> </w:t>
      </w:r>
      <w:r w:rsidRPr="000D0DCC">
        <w:rPr>
          <w:rFonts w:ascii="Arial" w:eastAsiaTheme="minorHAnsi" w:hAnsi="Arial" w:cs="Arial" w:hint="eastAsia"/>
          <w:color w:val="000000"/>
          <w:kern w:val="0"/>
          <w:sz w:val="44"/>
          <w:szCs w:val="44"/>
          <w:shd w:val="clear" w:color="auto" w:fill="FFFFFF"/>
        </w:rPr>
        <w:t>-</w:t>
      </w:r>
    </w:p>
    <w:p w:rsidR="000D0DCC" w:rsidRPr="00A93FB6" w:rsidRDefault="000D0DCC" w:rsidP="000D0DCC">
      <w:pPr>
        <w:pStyle w:val="a7"/>
        <w:shd w:val="clear" w:color="auto" w:fill="FFFFFF"/>
        <w:snapToGrid w:val="0"/>
        <w:ind w:leftChars="0" w:left="760"/>
        <w:jc w:val="center"/>
        <w:textAlignment w:val="baseline"/>
        <w:rPr>
          <w:rFonts w:eastAsiaTheme="minorHAnsi" w:cs="굴림"/>
          <w:b/>
          <w:color w:val="000000"/>
          <w:kern w:val="0"/>
          <w:sz w:val="44"/>
          <w:szCs w:val="44"/>
          <w:shd w:val="clear" w:color="auto" w:fill="FFFFFF"/>
        </w:rPr>
      </w:pPr>
    </w:p>
    <w:p w:rsidR="00A464BD" w:rsidRPr="000D0DCC" w:rsidRDefault="00A464BD" w:rsidP="00A464BD">
      <w:pPr>
        <w:shd w:val="clear" w:color="auto" w:fill="FFFFFF"/>
        <w:snapToGrid w:val="0"/>
        <w:jc w:val="center"/>
        <w:textAlignment w:val="baseline"/>
        <w:rPr>
          <w:rFonts w:eastAsiaTheme="minorHAnsi" w:cs="굴림"/>
          <w:b/>
          <w:color w:val="000000"/>
          <w:kern w:val="0"/>
          <w:sz w:val="44"/>
          <w:szCs w:val="44"/>
          <w:shd w:val="clear" w:color="auto" w:fill="FFFFFF"/>
        </w:rPr>
      </w:pPr>
      <w:r w:rsidRPr="000D0DCC">
        <w:rPr>
          <w:rFonts w:eastAsiaTheme="minorHAnsi" w:cs="굴림"/>
          <w:b/>
          <w:noProof/>
          <w:color w:val="000000"/>
          <w:kern w:val="0"/>
          <w:sz w:val="44"/>
          <w:szCs w:val="44"/>
          <w:shd w:val="clear" w:color="auto" w:fill="FFFFFF"/>
        </w:rPr>
        <w:drawing>
          <wp:inline distT="0" distB="0" distL="0" distR="0">
            <wp:extent cx="3208663" cy="4268498"/>
            <wp:effectExtent l="0" t="0" r="0" b="0"/>
            <wp:docPr id="3" name="그림 3" descr="C:\Users\pc2\Desktop\levelcontrol picture\KakaoTalk_20150324_19254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c2\Desktop\levelcontrol picture\KakaoTalk_20150324_192542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126" cy="4274435"/>
                    </a:xfrm>
                    <a:prstGeom prst="rect">
                      <a:avLst/>
                    </a:prstGeom>
                    <a:noFill/>
                    <a:ln>
                      <a:noFill/>
                    </a:ln>
                  </pic:spPr>
                </pic:pic>
              </a:graphicData>
            </a:graphic>
          </wp:inline>
        </w:drawing>
      </w:r>
    </w:p>
    <w:p w:rsidR="00A464BD" w:rsidRPr="000D0DCC" w:rsidRDefault="00A464BD" w:rsidP="00A464BD">
      <w:pPr>
        <w:shd w:val="clear" w:color="auto" w:fill="FFFFFF"/>
        <w:snapToGrid w:val="0"/>
        <w:jc w:val="right"/>
        <w:textAlignment w:val="baseline"/>
        <w:rPr>
          <w:rFonts w:eastAsiaTheme="minorHAnsi" w:cs="굴림"/>
          <w:b/>
          <w:color w:val="000000"/>
          <w:kern w:val="0"/>
          <w:sz w:val="44"/>
          <w:szCs w:val="44"/>
          <w:shd w:val="clear" w:color="auto" w:fill="FFFFFF"/>
        </w:rPr>
      </w:pPr>
    </w:p>
    <w:p w:rsidR="004730BD" w:rsidRDefault="000D0DCC" w:rsidP="000D0DCC">
      <w:pPr>
        <w:shd w:val="clear" w:color="auto" w:fill="FFFFFF"/>
        <w:tabs>
          <w:tab w:val="left" w:pos="6480"/>
          <w:tab w:val="right" w:pos="9026"/>
        </w:tabs>
        <w:snapToGrid w:val="0"/>
        <w:jc w:val="right"/>
        <w:textAlignment w:val="baseline"/>
        <w:rPr>
          <w:rFonts w:eastAsiaTheme="minorHAnsi" w:cs="굴림"/>
          <w:b/>
          <w:color w:val="000000"/>
          <w:kern w:val="0"/>
          <w:sz w:val="24"/>
          <w:szCs w:val="24"/>
          <w:shd w:val="clear" w:color="auto" w:fill="FFFFFF"/>
        </w:rPr>
      </w:pPr>
      <w:r w:rsidRPr="001631E2">
        <w:rPr>
          <w:rFonts w:eastAsiaTheme="minorHAnsi" w:cs="굴림" w:hint="eastAsia"/>
          <w:b/>
          <w:color w:val="000000"/>
          <w:kern w:val="0"/>
          <w:sz w:val="24"/>
          <w:szCs w:val="24"/>
          <w:shd w:val="clear" w:color="auto" w:fill="FFFFFF"/>
        </w:rPr>
        <w:t xml:space="preserve">TBB, </w:t>
      </w:r>
      <w:r w:rsidR="00A93FB6">
        <w:rPr>
          <w:rFonts w:eastAsiaTheme="minorHAnsi" w:cs="굴림" w:hint="eastAsia"/>
          <w:b/>
          <w:color w:val="000000"/>
          <w:kern w:val="0"/>
          <w:sz w:val="24"/>
          <w:szCs w:val="24"/>
          <w:shd w:val="clear" w:color="auto" w:fill="FFFFFF"/>
        </w:rPr>
        <w:t>PSE Lab.</w:t>
      </w:r>
    </w:p>
    <w:p w:rsidR="00A464BD" w:rsidRPr="001631E2" w:rsidRDefault="004730BD" w:rsidP="000D0DCC">
      <w:pPr>
        <w:shd w:val="clear" w:color="auto" w:fill="FFFFFF"/>
        <w:tabs>
          <w:tab w:val="left" w:pos="6480"/>
          <w:tab w:val="right" w:pos="9026"/>
        </w:tabs>
        <w:snapToGrid w:val="0"/>
        <w:jc w:val="right"/>
        <w:textAlignment w:val="baseline"/>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 xml:space="preserve">Department of </w:t>
      </w:r>
      <w:r w:rsidR="00A93FB6">
        <w:rPr>
          <w:rFonts w:eastAsiaTheme="minorHAnsi" w:cs="굴림" w:hint="eastAsia"/>
          <w:b/>
          <w:color w:val="000000"/>
          <w:kern w:val="0"/>
          <w:sz w:val="24"/>
          <w:szCs w:val="24"/>
          <w:shd w:val="clear" w:color="auto" w:fill="FFFFFF"/>
        </w:rPr>
        <w:t>Chem</w:t>
      </w:r>
      <w:r>
        <w:rPr>
          <w:rFonts w:eastAsiaTheme="minorHAnsi" w:cs="굴림" w:hint="eastAsia"/>
          <w:b/>
          <w:color w:val="000000"/>
          <w:kern w:val="0"/>
          <w:sz w:val="24"/>
          <w:szCs w:val="24"/>
          <w:shd w:val="clear" w:color="auto" w:fill="FFFFFF"/>
        </w:rPr>
        <w:t>ical</w:t>
      </w:r>
      <w:r w:rsidR="00A93FB6">
        <w:rPr>
          <w:rFonts w:eastAsiaTheme="minorHAnsi" w:cs="굴림" w:hint="eastAsia"/>
          <w:b/>
          <w:color w:val="000000"/>
          <w:kern w:val="0"/>
          <w:sz w:val="24"/>
          <w:szCs w:val="24"/>
          <w:shd w:val="clear" w:color="auto" w:fill="FFFFFF"/>
        </w:rPr>
        <w:t xml:space="preserve"> Eng</w:t>
      </w:r>
      <w:r>
        <w:rPr>
          <w:rFonts w:eastAsiaTheme="minorHAnsi" w:cs="굴림" w:hint="eastAsia"/>
          <w:b/>
          <w:color w:val="000000"/>
          <w:kern w:val="0"/>
          <w:sz w:val="24"/>
          <w:szCs w:val="24"/>
          <w:shd w:val="clear" w:color="auto" w:fill="FFFFFF"/>
        </w:rPr>
        <w:t>ineering</w:t>
      </w:r>
      <w:r w:rsidR="00A93FB6">
        <w:rPr>
          <w:rFonts w:eastAsiaTheme="minorHAnsi" w:cs="굴림" w:hint="eastAsia"/>
          <w:b/>
          <w:color w:val="000000"/>
          <w:kern w:val="0"/>
          <w:sz w:val="24"/>
          <w:szCs w:val="24"/>
          <w:shd w:val="clear" w:color="auto" w:fill="FFFFFF"/>
        </w:rPr>
        <w:t xml:space="preserve"> of </w:t>
      </w:r>
      <w:proofErr w:type="spellStart"/>
      <w:r w:rsidR="00A93FB6">
        <w:rPr>
          <w:rFonts w:eastAsiaTheme="minorHAnsi" w:cs="굴림" w:hint="eastAsia"/>
          <w:b/>
          <w:color w:val="000000"/>
          <w:kern w:val="0"/>
          <w:sz w:val="24"/>
          <w:szCs w:val="24"/>
          <w:shd w:val="clear" w:color="auto" w:fill="FFFFFF"/>
        </w:rPr>
        <w:t>Kyungpook</w:t>
      </w:r>
      <w:proofErr w:type="spellEnd"/>
      <w:r w:rsidR="00A93FB6">
        <w:rPr>
          <w:rFonts w:eastAsiaTheme="minorHAnsi" w:cs="굴림" w:hint="eastAsia"/>
          <w:b/>
          <w:color w:val="000000"/>
          <w:kern w:val="0"/>
          <w:sz w:val="24"/>
          <w:szCs w:val="24"/>
          <w:shd w:val="clear" w:color="auto" w:fill="FFFFFF"/>
        </w:rPr>
        <w:t xml:space="preserve"> National University</w:t>
      </w:r>
    </w:p>
    <w:p w:rsidR="000D0DCC" w:rsidRPr="001631E2" w:rsidRDefault="00185DBF" w:rsidP="000D0DCC">
      <w:pPr>
        <w:shd w:val="clear" w:color="auto" w:fill="FFFFFF"/>
        <w:snapToGrid w:val="0"/>
        <w:jc w:val="right"/>
        <w:textAlignment w:val="baseline"/>
        <w:rPr>
          <w:rFonts w:eastAsiaTheme="minorHAnsi" w:cs="굴림"/>
          <w:b/>
          <w:color w:val="000000"/>
          <w:kern w:val="0"/>
          <w:sz w:val="24"/>
          <w:szCs w:val="24"/>
          <w:shd w:val="clear" w:color="auto" w:fill="FFFFFF"/>
        </w:rPr>
      </w:pPr>
      <w:r w:rsidRPr="001631E2">
        <w:rPr>
          <w:rFonts w:eastAsiaTheme="minorHAnsi" w:cs="굴림" w:hint="eastAsia"/>
          <w:b/>
          <w:color w:val="000000"/>
          <w:kern w:val="0"/>
          <w:sz w:val="24"/>
          <w:szCs w:val="24"/>
          <w:shd w:val="clear" w:color="auto" w:fill="FFFFFF"/>
        </w:rPr>
        <w:t>Tel</w:t>
      </w:r>
      <w:r w:rsidR="000D0DCC" w:rsidRPr="001631E2">
        <w:rPr>
          <w:rFonts w:eastAsiaTheme="minorHAnsi" w:cs="굴림" w:hint="eastAsia"/>
          <w:b/>
          <w:color w:val="000000"/>
          <w:kern w:val="0"/>
          <w:sz w:val="24"/>
          <w:szCs w:val="24"/>
          <w:shd w:val="clear" w:color="auto" w:fill="FFFFFF"/>
        </w:rPr>
        <w:t>:</w:t>
      </w:r>
      <w:r w:rsidRPr="001631E2">
        <w:rPr>
          <w:rFonts w:eastAsiaTheme="minorHAnsi" w:cs="굴림" w:hint="eastAsia"/>
          <w:b/>
          <w:color w:val="000000"/>
          <w:kern w:val="0"/>
          <w:sz w:val="24"/>
          <w:szCs w:val="24"/>
          <w:shd w:val="clear" w:color="auto" w:fill="FFFFFF"/>
        </w:rPr>
        <w:t xml:space="preserve"> +82-</w:t>
      </w:r>
      <w:r w:rsidR="00A464BD" w:rsidRPr="001631E2">
        <w:rPr>
          <w:rFonts w:eastAsiaTheme="minorHAnsi" w:cs="굴림" w:hint="eastAsia"/>
          <w:b/>
          <w:color w:val="000000"/>
          <w:kern w:val="0"/>
          <w:sz w:val="24"/>
          <w:szCs w:val="24"/>
          <w:shd w:val="clear" w:color="auto" w:fill="FFFFFF"/>
        </w:rPr>
        <w:t>53-950-6838</w:t>
      </w:r>
      <w:r w:rsidR="000D0DCC" w:rsidRPr="001631E2">
        <w:rPr>
          <w:rFonts w:eastAsiaTheme="minorHAnsi" w:cs="굴림" w:hint="eastAsia"/>
          <w:b/>
          <w:color w:val="000000"/>
          <w:kern w:val="0"/>
          <w:sz w:val="24"/>
          <w:szCs w:val="24"/>
          <w:shd w:val="clear" w:color="auto" w:fill="FFFFFF"/>
        </w:rPr>
        <w:t>, CP: +82-10-8912-6572</w:t>
      </w:r>
    </w:p>
    <w:p w:rsidR="000D0DCC" w:rsidRPr="001631E2" w:rsidRDefault="000D0DCC" w:rsidP="000D0DCC">
      <w:pPr>
        <w:shd w:val="clear" w:color="auto" w:fill="FFFFFF"/>
        <w:snapToGrid w:val="0"/>
        <w:jc w:val="right"/>
        <w:textAlignment w:val="baseline"/>
        <w:rPr>
          <w:rFonts w:eastAsiaTheme="minorHAnsi" w:cs="굴림"/>
          <w:b/>
          <w:color w:val="000000"/>
          <w:kern w:val="0"/>
          <w:sz w:val="24"/>
          <w:szCs w:val="24"/>
          <w:shd w:val="clear" w:color="auto" w:fill="FFFFFF"/>
        </w:rPr>
      </w:pPr>
      <w:r w:rsidRPr="001631E2">
        <w:rPr>
          <w:rFonts w:eastAsiaTheme="minorHAnsi" w:cs="굴림" w:hint="eastAsia"/>
          <w:b/>
          <w:color w:val="000000"/>
          <w:kern w:val="0"/>
          <w:sz w:val="24"/>
          <w:szCs w:val="24"/>
          <w:shd w:val="clear" w:color="auto" w:fill="FFFFFF"/>
        </w:rPr>
        <w:t>HP: www.tbb-automation.com, pse.knu.ac.kr</w:t>
      </w:r>
    </w:p>
    <w:p w:rsidR="000D0DCC" w:rsidRDefault="000D0DCC" w:rsidP="000D0DCC">
      <w:pPr>
        <w:shd w:val="clear" w:color="auto" w:fill="FFFFFF"/>
        <w:snapToGrid w:val="0"/>
        <w:jc w:val="right"/>
        <w:textAlignment w:val="baseline"/>
        <w:rPr>
          <w:rFonts w:eastAsiaTheme="minorHAnsi" w:cs="굴림"/>
          <w:b/>
          <w:color w:val="000000"/>
          <w:kern w:val="0"/>
          <w:sz w:val="72"/>
          <w:szCs w:val="72"/>
          <w:shd w:val="clear" w:color="auto" w:fill="FFFFFF"/>
        </w:rPr>
      </w:pPr>
      <w:r w:rsidRPr="001631E2">
        <w:rPr>
          <w:rFonts w:eastAsiaTheme="minorHAnsi" w:cs="굴림" w:hint="eastAsia"/>
          <w:b/>
          <w:color w:val="000000"/>
          <w:kern w:val="0"/>
          <w:sz w:val="24"/>
          <w:szCs w:val="24"/>
          <w:shd w:val="clear" w:color="auto" w:fill="FFFFFF"/>
        </w:rPr>
        <w:t>Email: suwhansung@knu.ac.kr</w:t>
      </w:r>
    </w:p>
    <w:p w:rsidR="00603917" w:rsidRDefault="000D0DCC">
      <w:pPr>
        <w:widowControl/>
        <w:wordWrap/>
        <w:autoSpaceDE/>
        <w:autoSpaceDN/>
        <w:jc w:val="left"/>
        <w:rPr>
          <w:rFonts w:eastAsiaTheme="minorHAnsi" w:cs="굴림"/>
          <w:b/>
          <w:color w:val="000000"/>
          <w:kern w:val="0"/>
          <w:sz w:val="72"/>
          <w:szCs w:val="72"/>
          <w:shd w:val="clear" w:color="auto" w:fill="FFFFFF"/>
        </w:rPr>
      </w:pPr>
      <w:r>
        <w:rPr>
          <w:rFonts w:eastAsiaTheme="minorHAnsi" w:cs="굴림"/>
          <w:b/>
          <w:color w:val="000000"/>
          <w:kern w:val="0"/>
          <w:sz w:val="72"/>
          <w:szCs w:val="72"/>
          <w:shd w:val="clear" w:color="auto" w:fill="FFFFFF"/>
        </w:rPr>
        <w:br w:type="page"/>
      </w:r>
    </w:p>
    <w:p w:rsidR="00811630" w:rsidRPr="00603917" w:rsidRDefault="00811630">
      <w:pPr>
        <w:widowControl/>
        <w:wordWrap/>
        <w:autoSpaceDE/>
        <w:autoSpaceDN/>
        <w:jc w:val="left"/>
        <w:rPr>
          <w:rFonts w:eastAsiaTheme="minorHAnsi" w:cs="굴림"/>
          <w:b/>
          <w:color w:val="000000"/>
          <w:kern w:val="0"/>
          <w:sz w:val="72"/>
          <w:szCs w:val="72"/>
          <w:shd w:val="clear" w:color="auto" w:fill="FFFFFF"/>
        </w:rPr>
        <w:sectPr w:rsidR="00811630" w:rsidRPr="00603917" w:rsidSect="00811630">
          <w:footerReference w:type="default" r:id="rId9"/>
          <w:footerReference w:type="first" r:id="rId10"/>
          <w:pgSz w:w="11906" w:h="16838"/>
          <w:pgMar w:top="1701" w:right="1440" w:bottom="1440" w:left="1440" w:header="851" w:footer="992" w:gutter="0"/>
          <w:cols w:space="425"/>
          <w:titlePg/>
          <w:docGrid w:linePitch="360"/>
        </w:sectPr>
      </w:pPr>
    </w:p>
    <w:p w:rsidR="00855C05" w:rsidRPr="006860F9" w:rsidRDefault="004730BD" w:rsidP="006860F9">
      <w:pPr>
        <w:widowControl/>
        <w:wordWrap/>
        <w:autoSpaceDE/>
        <w:autoSpaceDN/>
        <w:spacing w:line="360" w:lineRule="auto"/>
        <w:rPr>
          <w:rFonts w:eastAsiaTheme="minorHAnsi" w:cs="굴림"/>
          <w:b/>
          <w:color w:val="000000"/>
          <w:kern w:val="0"/>
          <w:sz w:val="40"/>
          <w:szCs w:val="40"/>
          <w:shd w:val="clear" w:color="auto" w:fill="FFFFFF"/>
        </w:rPr>
      </w:pPr>
      <w:r>
        <w:rPr>
          <w:rFonts w:eastAsiaTheme="minorHAnsi" w:cs="굴림" w:hint="eastAsia"/>
          <w:b/>
          <w:color w:val="000000"/>
          <w:kern w:val="0"/>
          <w:sz w:val="40"/>
          <w:szCs w:val="40"/>
          <w:shd w:val="clear" w:color="auto" w:fill="FFFFFF"/>
        </w:rPr>
        <w:lastRenderedPageBreak/>
        <w:t>Contents</w:t>
      </w:r>
    </w:p>
    <w:p w:rsidR="00855C05" w:rsidRPr="00CA1F7D" w:rsidRDefault="004730BD" w:rsidP="006860F9">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Purpose of Experiment ----</w:t>
      </w:r>
      <w:r w:rsidR="00811630">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 xml:space="preserve"> 1</w:t>
      </w:r>
    </w:p>
    <w:p w:rsidR="00592929" w:rsidRPr="00CA1F7D" w:rsidRDefault="004730BD" w:rsidP="00CA1F7D">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Theory ---</w:t>
      </w:r>
      <w:r w:rsidR="00443848">
        <w:rPr>
          <w:rFonts w:eastAsiaTheme="minorHAnsi" w:cs="굴림" w:hint="eastAsia"/>
          <w:b/>
          <w:color w:val="000000"/>
          <w:kern w:val="0"/>
          <w:sz w:val="24"/>
          <w:szCs w:val="24"/>
          <w:shd w:val="clear" w:color="auto" w:fill="FFFFFF"/>
        </w:rPr>
        <w:t>----------------------------------------------------------- 2</w:t>
      </w:r>
    </w:p>
    <w:p w:rsidR="00D41F0A" w:rsidRPr="00CA1F7D" w:rsidRDefault="00C83341" w:rsidP="00CA1F7D">
      <w:pPr>
        <w:pStyle w:val="a7"/>
        <w:widowControl/>
        <w:numPr>
          <w:ilvl w:val="0"/>
          <w:numId w:val="30"/>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 xml:space="preserve">Closed-loop </w:t>
      </w:r>
      <w:r w:rsidR="00185DBF">
        <w:rPr>
          <w:rFonts w:eastAsiaTheme="minorHAnsi" w:cs="굴림" w:hint="eastAsia"/>
          <w:b/>
          <w:color w:val="000000"/>
          <w:kern w:val="0"/>
          <w:sz w:val="24"/>
          <w:szCs w:val="24"/>
          <w:shd w:val="clear" w:color="auto" w:fill="FFFFFF"/>
        </w:rPr>
        <w:t xml:space="preserve">Control </w:t>
      </w:r>
      <w:r>
        <w:rPr>
          <w:rFonts w:eastAsiaTheme="minorHAnsi" w:cs="굴림" w:hint="eastAsia"/>
          <w:b/>
          <w:color w:val="000000"/>
          <w:kern w:val="0"/>
          <w:sz w:val="24"/>
          <w:szCs w:val="24"/>
          <w:shd w:val="clear" w:color="auto" w:fill="FFFFFF"/>
        </w:rPr>
        <w:t>S</w:t>
      </w:r>
      <w:r w:rsidR="00CA1F7D" w:rsidRPr="00CA1F7D">
        <w:rPr>
          <w:rFonts w:eastAsiaTheme="minorHAnsi" w:cs="굴림" w:hint="eastAsia"/>
          <w:b/>
          <w:color w:val="000000"/>
          <w:kern w:val="0"/>
          <w:sz w:val="24"/>
          <w:szCs w:val="24"/>
          <w:shd w:val="clear" w:color="auto" w:fill="FFFFFF"/>
        </w:rPr>
        <w:t>yst</w:t>
      </w:r>
      <w:r w:rsidR="00CA1F7D" w:rsidRPr="00CA1F7D">
        <w:rPr>
          <w:rFonts w:eastAsiaTheme="minorHAnsi" w:cs="굴림"/>
          <w:b/>
          <w:color w:val="000000"/>
          <w:kern w:val="0"/>
          <w:sz w:val="24"/>
          <w:szCs w:val="24"/>
          <w:shd w:val="clear" w:color="auto" w:fill="FFFFFF"/>
        </w:rPr>
        <w:t>em</w:t>
      </w:r>
      <w:r w:rsidR="00CC52A5">
        <w:rPr>
          <w:rFonts w:eastAsiaTheme="minorHAnsi" w:cs="굴림" w:hint="eastAsia"/>
          <w:b/>
          <w:color w:val="000000"/>
          <w:kern w:val="0"/>
          <w:sz w:val="24"/>
          <w:szCs w:val="24"/>
          <w:shd w:val="clear" w:color="auto" w:fill="FFFFFF"/>
        </w:rPr>
        <w:t xml:space="preserve"> </w:t>
      </w:r>
      <w:r w:rsidR="004730BD">
        <w:rPr>
          <w:rFonts w:eastAsiaTheme="minorHAnsi" w:cs="굴림" w:hint="eastAsia"/>
          <w:b/>
          <w:color w:val="000000"/>
          <w:kern w:val="0"/>
          <w:sz w:val="24"/>
          <w:szCs w:val="24"/>
          <w:shd w:val="clear" w:color="auto" w:fill="FFFFFF"/>
        </w:rPr>
        <w:t>-------------------------</w:t>
      </w:r>
      <w:r w:rsidR="00C872ED">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2</w:t>
      </w:r>
    </w:p>
    <w:p w:rsidR="00CA1F7D" w:rsidRPr="00CA1F7D" w:rsidRDefault="00CA1F7D" w:rsidP="00CA1F7D">
      <w:pPr>
        <w:pStyle w:val="a7"/>
        <w:widowControl/>
        <w:numPr>
          <w:ilvl w:val="0"/>
          <w:numId w:val="30"/>
        </w:numPr>
        <w:wordWrap/>
        <w:autoSpaceDE/>
        <w:autoSpaceDN/>
        <w:spacing w:line="360" w:lineRule="auto"/>
        <w:ind w:leftChars="0"/>
        <w:jc w:val="left"/>
        <w:rPr>
          <w:rFonts w:eastAsiaTheme="minorHAnsi" w:cs="굴림"/>
          <w:b/>
          <w:color w:val="000000"/>
          <w:kern w:val="0"/>
          <w:sz w:val="24"/>
          <w:szCs w:val="24"/>
          <w:shd w:val="clear" w:color="auto" w:fill="FFFFFF"/>
        </w:rPr>
      </w:pPr>
      <w:r w:rsidRPr="00CA1F7D">
        <w:rPr>
          <w:rFonts w:eastAsiaTheme="minorHAnsi" w:cs="굴림"/>
          <w:b/>
          <w:color w:val="000000"/>
          <w:kern w:val="0"/>
          <w:sz w:val="24"/>
          <w:szCs w:val="24"/>
          <w:shd w:val="clear" w:color="auto" w:fill="FFFFFF"/>
        </w:rPr>
        <w:t xml:space="preserve">PID </w:t>
      </w:r>
      <w:r w:rsidR="004730BD">
        <w:rPr>
          <w:rFonts w:eastAsiaTheme="minorHAnsi" w:cs="굴림" w:hint="eastAsia"/>
          <w:b/>
          <w:color w:val="000000"/>
          <w:kern w:val="0"/>
          <w:sz w:val="24"/>
          <w:szCs w:val="24"/>
          <w:shd w:val="clear" w:color="auto" w:fill="FFFFFF"/>
        </w:rPr>
        <w:t xml:space="preserve">Controller </w:t>
      </w:r>
      <w:r w:rsidR="00CC52A5">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----------------------------------------------- 2</w:t>
      </w:r>
    </w:p>
    <w:p w:rsidR="00CA1F7D" w:rsidRPr="00CA1F7D" w:rsidRDefault="00CA1F7D" w:rsidP="00CA1F7D">
      <w:pPr>
        <w:pStyle w:val="a7"/>
        <w:widowControl/>
        <w:numPr>
          <w:ilvl w:val="0"/>
          <w:numId w:val="30"/>
        </w:numPr>
        <w:wordWrap/>
        <w:autoSpaceDE/>
        <w:autoSpaceDN/>
        <w:spacing w:line="360" w:lineRule="auto"/>
        <w:ind w:leftChars="0"/>
        <w:jc w:val="left"/>
        <w:rPr>
          <w:rFonts w:eastAsiaTheme="minorHAnsi" w:cs="굴림"/>
          <w:b/>
          <w:color w:val="000000"/>
          <w:kern w:val="0"/>
          <w:sz w:val="24"/>
          <w:szCs w:val="24"/>
          <w:shd w:val="clear" w:color="auto" w:fill="FFFFFF"/>
        </w:rPr>
      </w:pPr>
      <w:r w:rsidRPr="00CA1F7D">
        <w:rPr>
          <w:rFonts w:eastAsiaTheme="minorHAnsi" w:cs="굴림" w:hint="eastAsia"/>
          <w:b/>
          <w:color w:val="000000"/>
          <w:kern w:val="0"/>
          <w:sz w:val="24"/>
          <w:szCs w:val="24"/>
          <w:shd w:val="clear" w:color="auto" w:fill="FFFFFF"/>
        </w:rPr>
        <w:t xml:space="preserve">Process </w:t>
      </w:r>
      <w:r w:rsidR="005D7FDC">
        <w:rPr>
          <w:rFonts w:eastAsiaTheme="minorHAnsi" w:cs="굴림"/>
          <w:b/>
          <w:color w:val="000000"/>
          <w:kern w:val="0"/>
          <w:sz w:val="24"/>
          <w:szCs w:val="24"/>
          <w:shd w:val="clear" w:color="auto" w:fill="FFFFFF"/>
        </w:rPr>
        <w:t>Modeling</w:t>
      </w:r>
      <w:r w:rsidR="00CC52A5">
        <w:rPr>
          <w:rFonts w:eastAsiaTheme="minorHAnsi" w:cs="굴림" w:hint="eastAsia"/>
          <w:b/>
          <w:color w:val="000000"/>
          <w:kern w:val="0"/>
          <w:sz w:val="24"/>
          <w:szCs w:val="24"/>
          <w:shd w:val="clear" w:color="auto" w:fill="FFFFFF"/>
        </w:rPr>
        <w:t xml:space="preserve"> </w:t>
      </w:r>
      <w:r w:rsidR="004730BD">
        <w:rPr>
          <w:rFonts w:eastAsiaTheme="minorHAnsi" w:cs="굴림" w:hint="eastAsia"/>
          <w:b/>
          <w:color w:val="000000"/>
          <w:kern w:val="0"/>
          <w:sz w:val="24"/>
          <w:szCs w:val="24"/>
          <w:shd w:val="clear" w:color="auto" w:fill="FFFFFF"/>
        </w:rPr>
        <w:t>---------------</w:t>
      </w:r>
      <w:r w:rsidR="00CC52A5">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w:t>
      </w:r>
      <w:r w:rsidR="005D7FDC">
        <w:rPr>
          <w:rFonts w:eastAsiaTheme="minorHAnsi" w:cs="굴림"/>
          <w:b/>
          <w:color w:val="000000"/>
          <w:kern w:val="0"/>
          <w:sz w:val="24"/>
          <w:szCs w:val="24"/>
          <w:shd w:val="clear" w:color="auto" w:fill="FFFFFF"/>
        </w:rPr>
        <w:t>----</w:t>
      </w:r>
      <w:r w:rsidR="00C47D45">
        <w:rPr>
          <w:rFonts w:eastAsiaTheme="minorHAnsi" w:cs="굴림" w:hint="eastAsia"/>
          <w:b/>
          <w:color w:val="000000"/>
          <w:kern w:val="0"/>
          <w:sz w:val="24"/>
          <w:szCs w:val="24"/>
          <w:shd w:val="clear" w:color="auto" w:fill="FFFFFF"/>
        </w:rPr>
        <w:t>---- 2</w:t>
      </w:r>
    </w:p>
    <w:p w:rsidR="00CA1F7D" w:rsidRPr="00CA1F7D" w:rsidRDefault="004730BD" w:rsidP="00CA1F7D">
      <w:pPr>
        <w:pStyle w:val="a7"/>
        <w:widowControl/>
        <w:numPr>
          <w:ilvl w:val="0"/>
          <w:numId w:val="30"/>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P</w:t>
      </w:r>
      <w:r w:rsidR="00C83341">
        <w:rPr>
          <w:rFonts w:eastAsiaTheme="minorHAnsi" w:cs="굴림"/>
          <w:b/>
          <w:color w:val="000000"/>
          <w:kern w:val="0"/>
          <w:sz w:val="24"/>
          <w:szCs w:val="24"/>
          <w:shd w:val="clear" w:color="auto" w:fill="FFFFFF"/>
        </w:rPr>
        <w:t xml:space="preserve">ID </w:t>
      </w:r>
      <w:r w:rsidR="00C83341">
        <w:rPr>
          <w:rFonts w:eastAsiaTheme="minorHAnsi" w:cs="굴림" w:hint="eastAsia"/>
          <w:b/>
          <w:color w:val="000000"/>
          <w:kern w:val="0"/>
          <w:sz w:val="24"/>
          <w:szCs w:val="24"/>
          <w:shd w:val="clear" w:color="auto" w:fill="FFFFFF"/>
        </w:rPr>
        <w:t>T</w:t>
      </w:r>
      <w:r w:rsidR="00CA1F7D" w:rsidRPr="00CA1F7D">
        <w:rPr>
          <w:rFonts w:eastAsiaTheme="minorHAnsi" w:cs="굴림"/>
          <w:b/>
          <w:color w:val="000000"/>
          <w:kern w:val="0"/>
          <w:sz w:val="24"/>
          <w:szCs w:val="24"/>
          <w:shd w:val="clear" w:color="auto" w:fill="FFFFFF"/>
        </w:rPr>
        <w:t>uning</w:t>
      </w:r>
      <w:r w:rsidR="005D7FDC">
        <w:rPr>
          <w:rFonts w:eastAsiaTheme="minorHAnsi" w:cs="굴림" w:hint="eastAsia"/>
          <w:b/>
          <w:color w:val="000000"/>
          <w:kern w:val="0"/>
          <w:sz w:val="24"/>
          <w:szCs w:val="24"/>
          <w:shd w:val="clear" w:color="auto" w:fill="FFFFFF"/>
        </w:rPr>
        <w:t xml:space="preserve"> </w:t>
      </w:r>
      <w:r>
        <w:rPr>
          <w:rFonts w:eastAsiaTheme="minorHAnsi" w:cs="굴림" w:hint="eastAsia"/>
          <w:b/>
          <w:color w:val="000000"/>
          <w:kern w:val="0"/>
          <w:sz w:val="24"/>
          <w:szCs w:val="24"/>
          <w:shd w:val="clear" w:color="auto" w:fill="FFFFFF"/>
        </w:rPr>
        <w:t>------------</w:t>
      </w:r>
      <w:r w:rsidR="005D7FDC">
        <w:rPr>
          <w:rFonts w:eastAsiaTheme="minorHAnsi" w:cs="굴림"/>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w:t>
      </w:r>
      <w:r w:rsidR="005D7FDC">
        <w:rPr>
          <w:rFonts w:eastAsiaTheme="minorHAnsi" w:cs="굴림"/>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w:t>
      </w:r>
      <w:r w:rsidR="00DD6F3F">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 xml:space="preserve"> 4</w:t>
      </w:r>
    </w:p>
    <w:p w:rsidR="00CA1F7D" w:rsidRPr="00CA1F7D" w:rsidRDefault="004730BD" w:rsidP="00CA1F7D">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 xml:space="preserve">Experimental </w:t>
      </w:r>
      <w:r>
        <w:rPr>
          <w:rFonts w:eastAsiaTheme="minorHAnsi" w:cs="굴림"/>
          <w:b/>
          <w:color w:val="000000"/>
          <w:kern w:val="0"/>
          <w:sz w:val="24"/>
          <w:szCs w:val="24"/>
          <w:shd w:val="clear" w:color="auto" w:fill="FFFFFF"/>
        </w:rPr>
        <w:t>Equipment</w:t>
      </w:r>
      <w:r w:rsidR="00443848">
        <w:rPr>
          <w:rFonts w:eastAsiaTheme="minorHAnsi" w:cs="굴림" w:hint="eastAsia"/>
          <w:b/>
          <w:color w:val="000000"/>
          <w:kern w:val="0"/>
          <w:sz w:val="24"/>
          <w:szCs w:val="24"/>
          <w:shd w:val="clear" w:color="auto" w:fill="FFFFFF"/>
        </w:rPr>
        <w:t xml:space="preserve"> ------------------------------------------ 5</w:t>
      </w:r>
    </w:p>
    <w:p w:rsidR="00CA1F7D" w:rsidRPr="00CA1F7D" w:rsidRDefault="00CC52A5" w:rsidP="00CA1F7D">
      <w:pPr>
        <w:pStyle w:val="a7"/>
        <w:widowControl/>
        <w:numPr>
          <w:ilvl w:val="0"/>
          <w:numId w:val="31"/>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5</w:t>
      </w:r>
      <w:r w:rsidR="004730BD">
        <w:rPr>
          <w:rFonts w:eastAsiaTheme="minorHAnsi" w:cs="굴림" w:hint="eastAsia"/>
          <w:b/>
          <w:color w:val="000000"/>
          <w:kern w:val="0"/>
          <w:sz w:val="24"/>
          <w:szCs w:val="24"/>
          <w:shd w:val="clear" w:color="auto" w:fill="FFFFFF"/>
        </w:rPr>
        <w:t xml:space="preserve"> Water Tanks</w:t>
      </w:r>
      <w:r w:rsidR="00CA1F7D" w:rsidRPr="00CA1F7D">
        <w:rPr>
          <w:rFonts w:eastAsiaTheme="minorHAnsi" w:cs="굴림"/>
          <w:b/>
          <w:color w:val="000000"/>
          <w:kern w:val="0"/>
          <w:sz w:val="24"/>
          <w:szCs w:val="24"/>
          <w:shd w:val="clear" w:color="auto" w:fill="FFFFFF"/>
        </w:rPr>
        <w:t>, Pump</w:t>
      </w:r>
      <w:r w:rsidR="004730BD">
        <w:rPr>
          <w:rFonts w:eastAsiaTheme="minorHAnsi" w:cs="굴림" w:hint="eastAsia"/>
          <w:b/>
          <w:color w:val="000000"/>
          <w:kern w:val="0"/>
          <w:sz w:val="24"/>
          <w:szCs w:val="24"/>
          <w:shd w:val="clear" w:color="auto" w:fill="FFFFFF"/>
        </w:rPr>
        <w:t xml:space="preserve"> ----------------------</w:t>
      </w:r>
      <w:r w:rsidR="00443848">
        <w:rPr>
          <w:rFonts w:eastAsiaTheme="minorHAnsi" w:cs="굴림" w:hint="eastAsia"/>
          <w:b/>
          <w:color w:val="000000"/>
          <w:kern w:val="0"/>
          <w:sz w:val="24"/>
          <w:szCs w:val="24"/>
          <w:shd w:val="clear" w:color="auto" w:fill="FFFFFF"/>
        </w:rPr>
        <w:t xml:space="preserve">-------------------- </w:t>
      </w:r>
      <w:r w:rsidR="00C47D45">
        <w:rPr>
          <w:rFonts w:eastAsiaTheme="minorHAnsi" w:cs="굴림" w:hint="eastAsia"/>
          <w:b/>
          <w:color w:val="000000"/>
          <w:kern w:val="0"/>
          <w:sz w:val="24"/>
          <w:szCs w:val="24"/>
          <w:shd w:val="clear" w:color="auto" w:fill="FFFFFF"/>
        </w:rPr>
        <w:t>6</w:t>
      </w:r>
    </w:p>
    <w:p w:rsidR="008A0B63" w:rsidRPr="00CA1F7D" w:rsidRDefault="00C83341" w:rsidP="008A0B63">
      <w:pPr>
        <w:pStyle w:val="a7"/>
        <w:widowControl/>
        <w:numPr>
          <w:ilvl w:val="0"/>
          <w:numId w:val="31"/>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b/>
          <w:color w:val="000000"/>
          <w:kern w:val="0"/>
          <w:sz w:val="24"/>
          <w:szCs w:val="24"/>
          <w:shd w:val="clear" w:color="auto" w:fill="FFFFFF"/>
        </w:rPr>
        <w:t xml:space="preserve">Data </w:t>
      </w:r>
      <w:r>
        <w:rPr>
          <w:rFonts w:eastAsiaTheme="minorHAnsi" w:cs="굴림" w:hint="eastAsia"/>
          <w:b/>
          <w:color w:val="000000"/>
          <w:kern w:val="0"/>
          <w:sz w:val="24"/>
          <w:szCs w:val="24"/>
          <w:shd w:val="clear" w:color="auto" w:fill="FFFFFF"/>
        </w:rPr>
        <w:t>A</w:t>
      </w:r>
      <w:r w:rsidR="00866885">
        <w:rPr>
          <w:rFonts w:eastAsiaTheme="minorHAnsi" w:cs="굴림"/>
          <w:b/>
          <w:color w:val="000000"/>
          <w:kern w:val="0"/>
          <w:sz w:val="24"/>
          <w:szCs w:val="24"/>
          <w:shd w:val="clear" w:color="auto" w:fill="FFFFFF"/>
        </w:rPr>
        <w:t>cquisition Box</w:t>
      </w:r>
      <w:r w:rsidR="00443848">
        <w:rPr>
          <w:rFonts w:eastAsiaTheme="minorHAnsi" w:cs="굴림" w:hint="eastAsia"/>
          <w:b/>
          <w:color w:val="000000"/>
          <w:kern w:val="0"/>
          <w:sz w:val="24"/>
          <w:szCs w:val="24"/>
          <w:shd w:val="clear" w:color="auto" w:fill="FFFFFF"/>
        </w:rPr>
        <w:t xml:space="preserve"> ---------</w:t>
      </w:r>
      <w:r w:rsidR="006860F9">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w:t>
      </w:r>
      <w:r w:rsidR="006860F9">
        <w:rPr>
          <w:rFonts w:eastAsiaTheme="minorHAnsi" w:cs="굴림" w:hint="eastAsia"/>
          <w:b/>
          <w:color w:val="000000"/>
          <w:kern w:val="0"/>
          <w:sz w:val="24"/>
          <w:szCs w:val="24"/>
          <w:shd w:val="clear" w:color="auto" w:fill="FFFFFF"/>
        </w:rPr>
        <w:t xml:space="preserve"> 6</w:t>
      </w:r>
    </w:p>
    <w:p w:rsidR="00CA1F7D" w:rsidRPr="00CA1F7D" w:rsidRDefault="00866885" w:rsidP="00CA1F7D">
      <w:pPr>
        <w:pStyle w:val="a7"/>
        <w:widowControl/>
        <w:numPr>
          <w:ilvl w:val="0"/>
          <w:numId w:val="31"/>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b/>
          <w:color w:val="000000"/>
          <w:kern w:val="0"/>
          <w:sz w:val="24"/>
          <w:szCs w:val="24"/>
          <w:shd w:val="clear" w:color="auto" w:fill="FFFFFF"/>
        </w:rPr>
        <w:t>Control</w:t>
      </w:r>
      <w:r w:rsidR="00CA1F7D" w:rsidRPr="00CA1F7D">
        <w:rPr>
          <w:rFonts w:eastAsiaTheme="minorHAnsi" w:cs="굴림"/>
          <w:b/>
          <w:color w:val="000000"/>
          <w:kern w:val="0"/>
          <w:sz w:val="24"/>
          <w:szCs w:val="24"/>
          <w:shd w:val="clear" w:color="auto" w:fill="FFFFFF"/>
        </w:rPr>
        <w:t xml:space="preserve"> Valve</w:t>
      </w:r>
      <w:r w:rsidR="00443848">
        <w:rPr>
          <w:rFonts w:eastAsiaTheme="minorHAnsi" w:cs="굴림" w:hint="eastAsia"/>
          <w:b/>
          <w:color w:val="000000"/>
          <w:kern w:val="0"/>
          <w:sz w:val="24"/>
          <w:szCs w:val="24"/>
          <w:shd w:val="clear" w:color="auto" w:fill="FFFFFF"/>
        </w:rPr>
        <w:t xml:space="preserve"> --------------------------------------------------- </w:t>
      </w:r>
      <w:r w:rsidR="006860F9">
        <w:rPr>
          <w:rFonts w:eastAsiaTheme="minorHAnsi" w:cs="굴림" w:hint="eastAsia"/>
          <w:b/>
          <w:color w:val="000000"/>
          <w:kern w:val="0"/>
          <w:sz w:val="24"/>
          <w:szCs w:val="24"/>
          <w:shd w:val="clear" w:color="auto" w:fill="FFFFFF"/>
        </w:rPr>
        <w:t>6</w:t>
      </w:r>
    </w:p>
    <w:p w:rsidR="00CA1F7D" w:rsidRPr="00CA1F7D" w:rsidRDefault="00866885" w:rsidP="00CA1F7D">
      <w:pPr>
        <w:pStyle w:val="a7"/>
        <w:widowControl/>
        <w:numPr>
          <w:ilvl w:val="0"/>
          <w:numId w:val="31"/>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b/>
          <w:color w:val="000000"/>
          <w:kern w:val="0"/>
          <w:sz w:val="24"/>
          <w:szCs w:val="24"/>
          <w:shd w:val="clear" w:color="auto" w:fill="FFFFFF"/>
        </w:rPr>
        <w:t>Pressure Sensor</w:t>
      </w:r>
      <w:r w:rsidR="00443848">
        <w:rPr>
          <w:rFonts w:eastAsiaTheme="minorHAnsi" w:cs="굴림" w:hint="eastAsia"/>
          <w:b/>
          <w:color w:val="000000"/>
          <w:kern w:val="0"/>
          <w:sz w:val="24"/>
          <w:szCs w:val="24"/>
          <w:shd w:val="clear" w:color="auto" w:fill="FFFFFF"/>
        </w:rPr>
        <w:t xml:space="preserve"> ------------------------------------------------ </w:t>
      </w:r>
      <w:r w:rsidR="006860F9">
        <w:rPr>
          <w:rFonts w:eastAsiaTheme="minorHAnsi" w:cs="굴림" w:hint="eastAsia"/>
          <w:b/>
          <w:color w:val="000000"/>
          <w:kern w:val="0"/>
          <w:sz w:val="24"/>
          <w:szCs w:val="24"/>
          <w:shd w:val="clear" w:color="auto" w:fill="FFFFFF"/>
        </w:rPr>
        <w:t>6</w:t>
      </w:r>
    </w:p>
    <w:p w:rsidR="00CA1F7D" w:rsidRPr="00CA1F7D" w:rsidRDefault="00C47D45" w:rsidP="00CA1F7D">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b/>
          <w:color w:val="000000"/>
          <w:kern w:val="0"/>
          <w:sz w:val="24"/>
          <w:szCs w:val="24"/>
          <w:shd w:val="clear" w:color="auto" w:fill="FFFFFF"/>
        </w:rPr>
        <w:t xml:space="preserve">Procedure of </w:t>
      </w:r>
      <w:r w:rsidR="004730BD">
        <w:rPr>
          <w:rFonts w:eastAsiaTheme="minorHAnsi" w:cs="굴림" w:hint="eastAsia"/>
          <w:b/>
          <w:color w:val="000000"/>
          <w:kern w:val="0"/>
          <w:sz w:val="24"/>
          <w:szCs w:val="24"/>
          <w:shd w:val="clear" w:color="auto" w:fill="FFFFFF"/>
        </w:rPr>
        <w:t>Experiment -</w:t>
      </w:r>
      <w:r>
        <w:rPr>
          <w:rFonts w:eastAsiaTheme="minorHAnsi" w:cs="굴림" w:hint="eastAsia"/>
          <w:b/>
          <w:color w:val="000000"/>
          <w:kern w:val="0"/>
          <w:sz w:val="24"/>
          <w:szCs w:val="24"/>
          <w:shd w:val="clear" w:color="auto" w:fill="FFFFFF"/>
        </w:rPr>
        <w:t>--------</w:t>
      </w:r>
      <w:r w:rsidR="00443848">
        <w:rPr>
          <w:rFonts w:eastAsiaTheme="minorHAnsi" w:cs="굴림" w:hint="eastAsia"/>
          <w:b/>
          <w:color w:val="000000"/>
          <w:kern w:val="0"/>
          <w:sz w:val="24"/>
          <w:szCs w:val="24"/>
          <w:shd w:val="clear" w:color="auto" w:fill="FFFFFF"/>
        </w:rPr>
        <w:t xml:space="preserve">-------------------------------- </w:t>
      </w:r>
      <w:r w:rsidR="006860F9">
        <w:rPr>
          <w:rFonts w:eastAsiaTheme="minorHAnsi" w:cs="굴림" w:hint="eastAsia"/>
          <w:b/>
          <w:color w:val="000000"/>
          <w:kern w:val="0"/>
          <w:sz w:val="24"/>
          <w:szCs w:val="24"/>
          <w:shd w:val="clear" w:color="auto" w:fill="FFFFFF"/>
        </w:rPr>
        <w:t>7</w:t>
      </w:r>
    </w:p>
    <w:p w:rsidR="00CA1F7D" w:rsidRPr="00CA1F7D" w:rsidRDefault="004730BD" w:rsidP="00CA1F7D">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hint="eastAsia"/>
          <w:b/>
          <w:color w:val="000000"/>
          <w:kern w:val="0"/>
          <w:sz w:val="24"/>
          <w:szCs w:val="24"/>
          <w:shd w:val="clear" w:color="auto" w:fill="FFFFFF"/>
        </w:rPr>
        <w:t>Experimental Results and Discussions</w:t>
      </w:r>
      <w:r w:rsidR="00443848">
        <w:rPr>
          <w:rFonts w:eastAsiaTheme="minorHAnsi" w:cs="굴림" w:hint="eastAsia"/>
          <w:b/>
          <w:color w:val="000000"/>
          <w:kern w:val="0"/>
          <w:sz w:val="24"/>
          <w:szCs w:val="24"/>
          <w:shd w:val="clear" w:color="auto" w:fill="FFFFFF"/>
        </w:rPr>
        <w:t xml:space="preserve"> -</w:t>
      </w:r>
      <w:r w:rsidR="00D82CEE">
        <w:rPr>
          <w:rFonts w:eastAsiaTheme="minorHAnsi" w:cs="굴림" w:hint="eastAsia"/>
          <w:b/>
          <w:color w:val="000000"/>
          <w:kern w:val="0"/>
          <w:sz w:val="24"/>
          <w:szCs w:val="24"/>
          <w:shd w:val="clear" w:color="auto" w:fill="FFFFFF"/>
        </w:rPr>
        <w:t>--------------------------</w:t>
      </w:r>
      <w:r w:rsidR="006860F9">
        <w:rPr>
          <w:rFonts w:eastAsiaTheme="minorHAnsi" w:cs="굴림" w:hint="eastAsia"/>
          <w:b/>
          <w:color w:val="000000"/>
          <w:kern w:val="0"/>
          <w:sz w:val="24"/>
          <w:szCs w:val="24"/>
          <w:shd w:val="clear" w:color="auto" w:fill="FFFFFF"/>
        </w:rPr>
        <w:t>1</w:t>
      </w:r>
      <w:r w:rsidR="00C47D45">
        <w:rPr>
          <w:rFonts w:eastAsiaTheme="minorHAnsi" w:cs="굴림" w:hint="eastAsia"/>
          <w:b/>
          <w:color w:val="000000"/>
          <w:kern w:val="0"/>
          <w:sz w:val="24"/>
          <w:szCs w:val="24"/>
          <w:shd w:val="clear" w:color="auto" w:fill="FFFFFF"/>
        </w:rPr>
        <w:t>3</w:t>
      </w:r>
    </w:p>
    <w:p w:rsidR="00CA1F7D" w:rsidRPr="00CA1F7D" w:rsidRDefault="007F37AC" w:rsidP="00CA1F7D">
      <w:pPr>
        <w:pStyle w:val="a7"/>
        <w:widowControl/>
        <w:numPr>
          <w:ilvl w:val="0"/>
          <w:numId w:val="28"/>
        </w:numPr>
        <w:wordWrap/>
        <w:autoSpaceDE/>
        <w:autoSpaceDN/>
        <w:spacing w:line="360" w:lineRule="auto"/>
        <w:ind w:leftChars="0"/>
        <w:jc w:val="left"/>
        <w:rPr>
          <w:rFonts w:eastAsiaTheme="minorHAnsi" w:cs="굴림"/>
          <w:b/>
          <w:color w:val="000000"/>
          <w:kern w:val="0"/>
          <w:sz w:val="24"/>
          <w:szCs w:val="24"/>
          <w:shd w:val="clear" w:color="auto" w:fill="FFFFFF"/>
        </w:rPr>
      </w:pPr>
      <w:r>
        <w:rPr>
          <w:rFonts w:eastAsiaTheme="minorHAnsi" w:cs="굴림"/>
          <w:b/>
          <w:color w:val="000000"/>
          <w:kern w:val="0"/>
          <w:sz w:val="24"/>
          <w:szCs w:val="24"/>
          <w:shd w:val="clear" w:color="auto" w:fill="FFFFFF"/>
        </w:rPr>
        <w:t>Further Discussions</w:t>
      </w:r>
      <w:r w:rsidR="004730BD">
        <w:rPr>
          <w:rFonts w:eastAsiaTheme="minorHAnsi" w:cs="굴림" w:hint="eastAsia"/>
          <w:b/>
          <w:color w:val="000000"/>
          <w:kern w:val="0"/>
          <w:sz w:val="24"/>
          <w:szCs w:val="24"/>
          <w:shd w:val="clear" w:color="auto" w:fill="FFFFFF"/>
        </w:rPr>
        <w:t xml:space="preserve"> ---------------</w:t>
      </w:r>
      <w:r w:rsidR="00806279">
        <w:rPr>
          <w:rFonts w:eastAsiaTheme="minorHAnsi" w:cs="굴림" w:hint="eastAsia"/>
          <w:b/>
          <w:color w:val="000000"/>
          <w:kern w:val="0"/>
          <w:sz w:val="24"/>
          <w:szCs w:val="24"/>
          <w:shd w:val="clear" w:color="auto" w:fill="FFFFFF"/>
        </w:rPr>
        <w:t>-------------------------</w:t>
      </w:r>
      <w:r w:rsidR="00D82CEE">
        <w:rPr>
          <w:rFonts w:eastAsiaTheme="minorHAnsi" w:cs="굴림" w:hint="eastAsia"/>
          <w:b/>
          <w:color w:val="000000"/>
          <w:kern w:val="0"/>
          <w:sz w:val="24"/>
          <w:szCs w:val="24"/>
          <w:shd w:val="clear" w:color="auto" w:fill="FFFFFF"/>
        </w:rPr>
        <w:t>--------</w:t>
      </w:r>
      <w:r w:rsidR="006860F9">
        <w:rPr>
          <w:rFonts w:eastAsiaTheme="minorHAnsi" w:cs="굴림" w:hint="eastAsia"/>
          <w:b/>
          <w:color w:val="000000"/>
          <w:kern w:val="0"/>
          <w:sz w:val="24"/>
          <w:szCs w:val="24"/>
          <w:shd w:val="clear" w:color="auto" w:fill="FFFFFF"/>
        </w:rPr>
        <w:t>1</w:t>
      </w:r>
      <w:r w:rsidR="00090E7D">
        <w:rPr>
          <w:rFonts w:eastAsiaTheme="minorHAnsi" w:cs="굴림" w:hint="eastAsia"/>
          <w:b/>
          <w:color w:val="000000"/>
          <w:kern w:val="0"/>
          <w:sz w:val="24"/>
          <w:szCs w:val="24"/>
          <w:shd w:val="clear" w:color="auto" w:fill="FFFFFF"/>
        </w:rPr>
        <w:t>5</w:t>
      </w:r>
    </w:p>
    <w:p w:rsidR="00855C05" w:rsidRPr="00CA1F7D" w:rsidRDefault="00855C05" w:rsidP="00CA1F7D">
      <w:pPr>
        <w:widowControl/>
        <w:wordWrap/>
        <w:autoSpaceDE/>
        <w:autoSpaceDN/>
        <w:spacing w:line="360" w:lineRule="auto"/>
        <w:jc w:val="left"/>
        <w:rPr>
          <w:rFonts w:eastAsiaTheme="minorHAnsi" w:cs="굴림"/>
          <w:b/>
          <w:color w:val="000000"/>
          <w:kern w:val="0"/>
          <w:sz w:val="24"/>
          <w:szCs w:val="24"/>
          <w:shd w:val="clear" w:color="auto" w:fill="FFFFFF"/>
        </w:rPr>
      </w:pPr>
    </w:p>
    <w:p w:rsidR="00811630" w:rsidRDefault="00D41F0A">
      <w:pPr>
        <w:widowControl/>
        <w:wordWrap/>
        <w:autoSpaceDE/>
        <w:autoSpaceDN/>
        <w:jc w:val="left"/>
        <w:rPr>
          <w:b/>
          <w:sz w:val="24"/>
          <w:szCs w:val="24"/>
        </w:rPr>
        <w:sectPr w:rsidR="00811630" w:rsidSect="00811630">
          <w:pgSz w:w="11906" w:h="16838"/>
          <w:pgMar w:top="1701" w:right="1440" w:bottom="1440" w:left="1440" w:header="851" w:footer="992" w:gutter="0"/>
          <w:cols w:space="425"/>
          <w:titlePg/>
          <w:docGrid w:linePitch="360"/>
        </w:sectPr>
      </w:pPr>
      <w:r w:rsidRPr="00CA1F7D">
        <w:rPr>
          <w:b/>
          <w:sz w:val="24"/>
          <w:szCs w:val="24"/>
        </w:rPr>
        <w:br w:type="page"/>
      </w:r>
    </w:p>
    <w:p w:rsidR="00D41F0A" w:rsidRDefault="00D41F0A">
      <w:pPr>
        <w:widowControl/>
        <w:wordWrap/>
        <w:autoSpaceDE/>
        <w:autoSpaceDN/>
        <w:jc w:val="left"/>
        <w:rPr>
          <w:b/>
          <w:sz w:val="24"/>
        </w:rPr>
      </w:pPr>
    </w:p>
    <w:p w:rsidR="000D0DCC" w:rsidRPr="000D0DCC" w:rsidRDefault="004730BD" w:rsidP="000D0DCC">
      <w:pPr>
        <w:shd w:val="clear" w:color="auto" w:fill="FFFFFF"/>
        <w:snapToGrid w:val="0"/>
        <w:jc w:val="center"/>
        <w:textAlignment w:val="baseline"/>
        <w:rPr>
          <w:rFonts w:eastAsiaTheme="minorHAnsi" w:cs="Arial"/>
          <w:b/>
          <w:color w:val="000000"/>
          <w:kern w:val="0"/>
          <w:sz w:val="36"/>
          <w:szCs w:val="36"/>
          <w:shd w:val="clear" w:color="auto" w:fill="FFFFFF"/>
        </w:rPr>
      </w:pPr>
      <w:r>
        <w:rPr>
          <w:rFonts w:eastAsiaTheme="minorHAnsi" w:cs="Arial" w:hint="eastAsia"/>
          <w:b/>
          <w:color w:val="000000"/>
          <w:kern w:val="0"/>
          <w:sz w:val="36"/>
          <w:szCs w:val="36"/>
          <w:shd w:val="clear" w:color="auto" w:fill="FFFFFF"/>
        </w:rPr>
        <w:t>PID Tuning and Application Practice based on the Liquid Level Control System</w:t>
      </w:r>
    </w:p>
    <w:p w:rsidR="00631CD4" w:rsidRPr="004730BD" w:rsidRDefault="00631CD4" w:rsidP="00631CD4"/>
    <w:p w:rsidR="00631CD4" w:rsidRPr="002A0D30" w:rsidRDefault="004730BD" w:rsidP="002A0D30">
      <w:pPr>
        <w:pStyle w:val="a7"/>
        <w:numPr>
          <w:ilvl w:val="0"/>
          <w:numId w:val="3"/>
        </w:numPr>
        <w:ind w:leftChars="0"/>
        <w:rPr>
          <w:b/>
        </w:rPr>
      </w:pPr>
      <w:r>
        <w:rPr>
          <w:rFonts w:hint="eastAsia"/>
          <w:b/>
        </w:rPr>
        <w:t>Purpose of Experimen</w:t>
      </w:r>
      <w:r w:rsidR="002A0D30">
        <w:rPr>
          <w:rFonts w:hint="eastAsia"/>
          <w:b/>
        </w:rPr>
        <w:t>t</w:t>
      </w:r>
    </w:p>
    <w:p w:rsidR="00631CD4" w:rsidRDefault="00784497" w:rsidP="006A69E4">
      <w:pPr>
        <w:pStyle w:val="a7"/>
        <w:ind w:leftChars="0" w:left="760"/>
      </w:pPr>
      <w:r>
        <w:rPr>
          <w:rFonts w:hint="eastAsia"/>
        </w:rPr>
        <w:t xml:space="preserve">Understanding the whole procedure of the PID tuning and application by practicing the automatic PID </w:t>
      </w:r>
      <w:r>
        <w:t>control</w:t>
      </w:r>
      <w:r>
        <w:rPr>
          <w:rFonts w:hint="eastAsia"/>
        </w:rPr>
        <w:t xml:space="preserve"> of the liquid level of the 4-th tank of the below liquid level control </w:t>
      </w:r>
      <w:r>
        <w:t>experimental</w:t>
      </w:r>
      <w:r>
        <w:rPr>
          <w:rFonts w:hint="eastAsia"/>
        </w:rPr>
        <w:t xml:space="preserve"> equipment.</w:t>
      </w:r>
    </w:p>
    <w:p w:rsidR="0056472B" w:rsidRPr="00784497" w:rsidRDefault="0056472B" w:rsidP="006A69E4">
      <w:pPr>
        <w:pStyle w:val="a7"/>
        <w:widowControl/>
        <w:wordWrap/>
        <w:autoSpaceDE/>
        <w:autoSpaceDN/>
        <w:ind w:leftChars="0" w:left="760"/>
      </w:pPr>
    </w:p>
    <w:p w:rsidR="0056472B" w:rsidRDefault="00321B96" w:rsidP="00321B96">
      <w:pPr>
        <w:pStyle w:val="a7"/>
        <w:widowControl/>
        <w:wordWrap/>
        <w:autoSpaceDE/>
        <w:autoSpaceDN/>
        <w:spacing w:line="360" w:lineRule="auto"/>
        <w:ind w:leftChars="0" w:left="760"/>
        <w:jc w:val="center"/>
      </w:pPr>
      <w:r>
        <w:rPr>
          <w:rFonts w:eastAsiaTheme="minorHAnsi" w:cs="굴림"/>
          <w:b/>
          <w:noProof/>
          <w:color w:val="000000"/>
          <w:kern w:val="0"/>
          <w:sz w:val="44"/>
          <w:szCs w:val="44"/>
          <w:shd w:val="clear" w:color="auto" w:fill="FFFFFF"/>
        </w:rPr>
        <w:drawing>
          <wp:inline distT="0" distB="0" distL="0" distR="0">
            <wp:extent cx="4600988" cy="5448300"/>
            <wp:effectExtent l="0" t="0" r="9525" b="0"/>
            <wp:docPr id="14" name="그림 14" descr="C:\Users\Administrator\Desktop\liquid level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liquid level contro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531" cy="5479732"/>
                    </a:xfrm>
                    <a:prstGeom prst="rect">
                      <a:avLst/>
                    </a:prstGeom>
                    <a:noFill/>
                    <a:ln>
                      <a:noFill/>
                    </a:ln>
                  </pic:spPr>
                </pic:pic>
              </a:graphicData>
            </a:graphic>
          </wp:inline>
        </w:drawing>
      </w:r>
    </w:p>
    <w:p w:rsidR="007771FA" w:rsidRDefault="00D22924" w:rsidP="007771FA">
      <w:pPr>
        <w:pStyle w:val="a7"/>
        <w:widowControl/>
        <w:wordWrap/>
        <w:autoSpaceDE/>
        <w:autoSpaceDN/>
        <w:ind w:leftChars="0" w:left="760"/>
        <w:jc w:val="center"/>
      </w:pPr>
      <w:r>
        <w:rPr>
          <w:rFonts w:hint="eastAsia"/>
        </w:rPr>
        <w:t>Figure</w:t>
      </w:r>
      <w:r w:rsidR="0056472B">
        <w:rPr>
          <w:rFonts w:hint="eastAsia"/>
        </w:rPr>
        <w:t xml:space="preserve"> 1. </w:t>
      </w:r>
      <w:r>
        <w:rPr>
          <w:rFonts w:hint="eastAsia"/>
        </w:rPr>
        <w:t>Experimental Equipment for Automatic Liquid Level Control</w:t>
      </w:r>
    </w:p>
    <w:p w:rsidR="0056472B" w:rsidRDefault="0056472B" w:rsidP="007771FA">
      <w:pPr>
        <w:widowControl/>
        <w:wordWrap/>
        <w:autoSpaceDE/>
        <w:autoSpaceDN/>
        <w:jc w:val="left"/>
      </w:pPr>
    </w:p>
    <w:p w:rsidR="00631CD4" w:rsidRPr="0072026A" w:rsidRDefault="00D22924" w:rsidP="00631CD4">
      <w:pPr>
        <w:pStyle w:val="a7"/>
        <w:numPr>
          <w:ilvl w:val="0"/>
          <w:numId w:val="3"/>
        </w:numPr>
        <w:ind w:leftChars="0"/>
        <w:rPr>
          <w:b/>
        </w:rPr>
      </w:pPr>
      <w:r>
        <w:rPr>
          <w:rFonts w:hint="eastAsia"/>
          <w:b/>
        </w:rPr>
        <w:lastRenderedPageBreak/>
        <w:t>Theory</w:t>
      </w:r>
    </w:p>
    <w:p w:rsidR="00631CD4" w:rsidRDefault="00631CD4" w:rsidP="00631CD4"/>
    <w:p w:rsidR="008A526F" w:rsidRPr="0072026A" w:rsidRDefault="0056472B" w:rsidP="00A6688A">
      <w:pPr>
        <w:pStyle w:val="a7"/>
        <w:numPr>
          <w:ilvl w:val="0"/>
          <w:numId w:val="4"/>
        </w:numPr>
        <w:ind w:leftChars="0"/>
        <w:jc w:val="left"/>
        <w:rPr>
          <w:b/>
        </w:rPr>
      </w:pPr>
      <w:r w:rsidRPr="0072026A">
        <w:rPr>
          <w:rFonts w:hint="eastAsia"/>
          <w:b/>
        </w:rPr>
        <w:t>C</w:t>
      </w:r>
      <w:r w:rsidR="008A526F" w:rsidRPr="0072026A">
        <w:rPr>
          <w:rFonts w:hint="eastAsia"/>
          <w:b/>
        </w:rPr>
        <w:t xml:space="preserve">losed-loop </w:t>
      </w:r>
      <w:r w:rsidRPr="0072026A">
        <w:rPr>
          <w:rFonts w:hint="eastAsia"/>
          <w:b/>
        </w:rPr>
        <w:t>C</w:t>
      </w:r>
      <w:r w:rsidR="008A526F" w:rsidRPr="0072026A">
        <w:rPr>
          <w:rFonts w:hint="eastAsia"/>
          <w:b/>
        </w:rPr>
        <w:t xml:space="preserve">ontrol </w:t>
      </w:r>
      <w:r w:rsidRPr="0072026A">
        <w:rPr>
          <w:rFonts w:hint="eastAsia"/>
          <w:b/>
        </w:rPr>
        <w:t>S</w:t>
      </w:r>
      <w:r w:rsidR="008A526F" w:rsidRPr="0072026A">
        <w:rPr>
          <w:rFonts w:hint="eastAsia"/>
          <w:b/>
        </w:rPr>
        <w:t>ystem</w:t>
      </w:r>
    </w:p>
    <w:p w:rsidR="008A526F" w:rsidRDefault="00AC5483" w:rsidP="006A69E4">
      <w:pPr>
        <w:pStyle w:val="a7"/>
        <w:ind w:leftChars="0" w:left="1120"/>
      </w:pPr>
      <w:r>
        <w:rPr>
          <w:rFonts w:hint="eastAsia"/>
        </w:rPr>
        <w:t xml:space="preserve">The </w:t>
      </w:r>
      <w:r w:rsidR="00FC6983">
        <w:rPr>
          <w:rFonts w:hint="eastAsia"/>
        </w:rPr>
        <w:t xml:space="preserve">PID </w:t>
      </w:r>
      <w:r>
        <w:rPr>
          <w:rFonts w:hint="eastAsia"/>
        </w:rPr>
        <w:t xml:space="preserve">controller </w:t>
      </w:r>
      <w:r w:rsidR="00D82CEE">
        <w:rPr>
          <w:rFonts w:hint="eastAsia"/>
        </w:rPr>
        <w:t>(</w:t>
      </w:r>
      <w:r w:rsidR="00957959" w:rsidRPr="00957959">
        <w:rPr>
          <w:position w:val="-10"/>
        </w:rPr>
        <w:object w:dxaOrig="5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12" o:title=""/>
          </v:shape>
          <o:OLEObject Type="Embed" ProgID="Equation.3" ShapeID="_x0000_i1025" DrawAspect="Content" ObjectID="_1493122966" r:id="rId13"/>
        </w:object>
      </w:r>
      <w:r w:rsidR="00D82CEE">
        <w:t>)</w:t>
      </w:r>
      <w:r>
        <w:rPr>
          <w:rFonts w:hint="eastAsia"/>
        </w:rPr>
        <w:t xml:space="preserve"> adjusts the control output (</w:t>
      </w:r>
      <w:r w:rsidRPr="00866023">
        <w:rPr>
          <w:position w:val="-10"/>
        </w:rPr>
        <w:object w:dxaOrig="420" w:dyaOrig="300">
          <v:shape id="_x0000_i1026" type="#_x0000_t75" style="width:21.75pt;height:14.25pt" o:ole="">
            <v:imagedata r:id="rId14" o:title=""/>
          </v:shape>
          <o:OLEObject Type="Embed" ProgID="Equation.3" ShapeID="_x0000_i1026" DrawAspect="Content" ObjectID="_1493122967" r:id="rId15"/>
        </w:object>
      </w:r>
      <w:r>
        <w:rPr>
          <w:rFonts w:hint="eastAsia"/>
        </w:rPr>
        <w:t xml:space="preserve">) to derive the process output </w:t>
      </w:r>
      <w:r w:rsidR="00FC6983">
        <w:rPr>
          <w:rFonts w:hint="eastAsia"/>
        </w:rPr>
        <w:t>(</w:t>
      </w:r>
      <w:r w:rsidR="00FC6983" w:rsidRPr="00866023">
        <w:rPr>
          <w:position w:val="-10"/>
        </w:rPr>
        <w:object w:dxaOrig="420" w:dyaOrig="300">
          <v:shape id="_x0000_i1027" type="#_x0000_t75" style="width:21.75pt;height:14.25pt" o:ole="">
            <v:imagedata r:id="rId16" o:title=""/>
          </v:shape>
          <o:OLEObject Type="Embed" ProgID="Equation.3" ShapeID="_x0000_i1027" DrawAspect="Content" ObjectID="_1493122968" r:id="rId17"/>
        </w:object>
      </w:r>
      <w:r w:rsidR="00FC6983">
        <w:rPr>
          <w:rFonts w:hint="eastAsia"/>
        </w:rPr>
        <w:t>)</w:t>
      </w:r>
      <w:r>
        <w:rPr>
          <w:rFonts w:hint="eastAsia"/>
        </w:rPr>
        <w:t xml:space="preserve"> to the </w:t>
      </w:r>
      <w:proofErr w:type="spellStart"/>
      <w:r>
        <w:rPr>
          <w:rFonts w:hint="eastAsia"/>
        </w:rPr>
        <w:t>setpoint</w:t>
      </w:r>
      <w:proofErr w:type="spellEnd"/>
      <w:r>
        <w:rPr>
          <w:rFonts w:hint="eastAsia"/>
        </w:rPr>
        <w:t xml:space="preserve"> </w:t>
      </w:r>
      <w:r w:rsidR="00FC6983">
        <w:rPr>
          <w:rFonts w:hint="eastAsia"/>
        </w:rPr>
        <w:t>(</w:t>
      </w:r>
      <w:r w:rsidR="00FC6983" w:rsidRPr="00A47C9E">
        <w:rPr>
          <w:position w:val="-10"/>
        </w:rPr>
        <w:object w:dxaOrig="520" w:dyaOrig="320">
          <v:shape id="_x0000_i1028" type="#_x0000_t75" style="width:28.5pt;height:14.25pt" o:ole="">
            <v:imagedata r:id="rId18" o:title=""/>
          </v:shape>
          <o:OLEObject Type="Embed" ProgID="Equation.3" ShapeID="_x0000_i1028" DrawAspect="Content" ObjectID="_1493122969" r:id="rId19"/>
        </w:object>
      </w:r>
      <w:r w:rsidR="00FC6983">
        <w:rPr>
          <w:rFonts w:hint="eastAsia"/>
        </w:rPr>
        <w:t>)</w:t>
      </w:r>
      <w:r>
        <w:rPr>
          <w:rFonts w:hint="eastAsia"/>
        </w:rPr>
        <w:t xml:space="preserve">. </w:t>
      </w:r>
      <w:r w:rsidR="00FC6983" w:rsidRPr="00FC6983">
        <w:rPr>
          <w:position w:val="-12"/>
        </w:rPr>
        <w:object w:dxaOrig="560" w:dyaOrig="320">
          <v:shape id="_x0000_i1029" type="#_x0000_t75" style="width:28.5pt;height:14.25pt" o:ole="">
            <v:imagedata r:id="rId20" o:title=""/>
          </v:shape>
          <o:OLEObject Type="Embed" ProgID="Equation.3" ShapeID="_x0000_i1029" DrawAspect="Content" ObjectID="_1493122970" r:id="rId21"/>
        </w:object>
      </w:r>
      <w:r>
        <w:rPr>
          <w:rFonts w:hint="eastAsia"/>
        </w:rPr>
        <w:t xml:space="preserve"> </w:t>
      </w:r>
      <w:proofErr w:type="gramStart"/>
      <w:r>
        <w:rPr>
          <w:rFonts w:hint="eastAsia"/>
        </w:rPr>
        <w:t>denotes</w:t>
      </w:r>
      <w:proofErr w:type="gramEnd"/>
      <w:r>
        <w:rPr>
          <w:rFonts w:hint="eastAsia"/>
        </w:rPr>
        <w:t xml:space="preserve"> the process</w:t>
      </w:r>
      <w:r w:rsidR="00FC6983">
        <w:rPr>
          <w:rFonts w:hint="eastAsia"/>
        </w:rPr>
        <w:t xml:space="preserve">. </w:t>
      </w:r>
      <w:r w:rsidR="00FC6983" w:rsidRPr="00866023">
        <w:rPr>
          <w:position w:val="-10"/>
        </w:rPr>
        <w:object w:dxaOrig="420" w:dyaOrig="300">
          <v:shape id="_x0000_i1030" type="#_x0000_t75" style="width:21.75pt;height:14.25pt" o:ole="">
            <v:imagedata r:id="rId14" o:title=""/>
          </v:shape>
          <o:OLEObject Type="Embed" ProgID="Equation.3" ShapeID="_x0000_i1030" DrawAspect="Content" ObjectID="_1493122971" r:id="rId22"/>
        </w:object>
      </w:r>
      <w:r>
        <w:rPr>
          <w:rFonts w:hint="eastAsia"/>
        </w:rPr>
        <w:t xml:space="preserve"> </w:t>
      </w:r>
      <w:proofErr w:type="gramStart"/>
      <w:r>
        <w:rPr>
          <w:rFonts w:hint="eastAsia"/>
        </w:rPr>
        <w:t>is</w:t>
      </w:r>
      <w:proofErr w:type="gramEnd"/>
      <w:r>
        <w:rPr>
          <w:rFonts w:hint="eastAsia"/>
        </w:rPr>
        <w:t xml:space="preserve"> the process input, equivalently, the control output. The </w:t>
      </w:r>
      <w:proofErr w:type="spellStart"/>
      <w:r>
        <w:rPr>
          <w:rFonts w:hint="eastAsia"/>
        </w:rPr>
        <w:t>setpoint</w:t>
      </w:r>
      <w:proofErr w:type="spellEnd"/>
      <w:r>
        <w:rPr>
          <w:rFonts w:hint="eastAsia"/>
        </w:rPr>
        <w:t xml:space="preserve"> is a desired process output</w:t>
      </w:r>
      <w:r w:rsidR="00E223A4">
        <w:rPr>
          <w:rFonts w:hint="eastAsia"/>
        </w:rPr>
        <w:t xml:space="preserve">. </w:t>
      </w:r>
      <w:r>
        <w:rPr>
          <w:rFonts w:hint="eastAsia"/>
        </w:rPr>
        <w:t xml:space="preserve">When the process input </w:t>
      </w:r>
      <w:r w:rsidR="008A526F">
        <w:rPr>
          <w:rFonts w:hint="eastAsia"/>
        </w:rPr>
        <w:t>(</w:t>
      </w:r>
      <w:r w:rsidR="00FC6983" w:rsidRPr="00866023">
        <w:rPr>
          <w:position w:val="-10"/>
        </w:rPr>
        <w:object w:dxaOrig="420" w:dyaOrig="300">
          <v:shape id="_x0000_i1031" type="#_x0000_t75" style="width:21.75pt;height:14.25pt" o:ole="">
            <v:imagedata r:id="rId14" o:title=""/>
          </v:shape>
          <o:OLEObject Type="Embed" ProgID="Equation.3" ShapeID="_x0000_i1031" DrawAspect="Content" ObjectID="_1493122972" r:id="rId23"/>
        </w:object>
      </w:r>
      <w:r w:rsidR="008A526F">
        <w:rPr>
          <w:rFonts w:hint="eastAsia"/>
        </w:rPr>
        <w:t>)</w:t>
      </w:r>
      <w:r>
        <w:rPr>
          <w:rFonts w:hint="eastAsia"/>
        </w:rPr>
        <w:t xml:space="preserve"> varies for the variation of the process output </w:t>
      </w:r>
      <w:r w:rsidR="005421B0">
        <w:rPr>
          <w:rFonts w:hint="eastAsia"/>
        </w:rPr>
        <w:t>(</w:t>
      </w:r>
      <w:r w:rsidR="00FC6983" w:rsidRPr="00866023">
        <w:rPr>
          <w:position w:val="-10"/>
        </w:rPr>
        <w:object w:dxaOrig="420" w:dyaOrig="300">
          <v:shape id="_x0000_i1032" type="#_x0000_t75" style="width:21.75pt;height:14.25pt" o:ole="">
            <v:imagedata r:id="rId16" o:title=""/>
          </v:shape>
          <o:OLEObject Type="Embed" ProgID="Equation.3" ShapeID="_x0000_i1032" DrawAspect="Content" ObjectID="_1493122973" r:id="rId24"/>
        </w:object>
      </w:r>
      <w:r w:rsidR="005421B0">
        <w:rPr>
          <w:rFonts w:hint="eastAsia"/>
        </w:rPr>
        <w:t>)</w:t>
      </w:r>
      <w:r w:rsidR="00153603">
        <w:t>,</w:t>
      </w:r>
      <w:r>
        <w:rPr>
          <w:rFonts w:hint="eastAsia"/>
        </w:rPr>
        <w:t xml:space="preserve"> </w:t>
      </w:r>
      <w:bookmarkStart w:id="0" w:name="_GoBack"/>
      <w:bookmarkEnd w:id="0"/>
      <w:r>
        <w:rPr>
          <w:rFonts w:hint="eastAsia"/>
        </w:rPr>
        <w:t>it is called c</w:t>
      </w:r>
      <w:r w:rsidR="0056472B">
        <w:rPr>
          <w:rFonts w:hint="eastAsia"/>
        </w:rPr>
        <w:t xml:space="preserve">losed-loop </w:t>
      </w:r>
      <w:r>
        <w:rPr>
          <w:rFonts w:hint="eastAsia"/>
        </w:rPr>
        <w:t>c</w:t>
      </w:r>
      <w:r w:rsidR="0056472B">
        <w:rPr>
          <w:rFonts w:hint="eastAsia"/>
        </w:rPr>
        <w:t xml:space="preserve">ontrol </w:t>
      </w:r>
      <w:r>
        <w:rPr>
          <w:rFonts w:hint="eastAsia"/>
        </w:rPr>
        <w:t>s</w:t>
      </w:r>
      <w:r w:rsidR="0056472B">
        <w:rPr>
          <w:rFonts w:hint="eastAsia"/>
        </w:rPr>
        <w:t>ystem</w:t>
      </w:r>
      <w:r>
        <w:rPr>
          <w:rFonts w:hint="eastAsia"/>
        </w:rPr>
        <w:t>.</w:t>
      </w:r>
      <w:r w:rsidR="00FC6983">
        <w:rPr>
          <w:rFonts w:hint="eastAsia"/>
        </w:rPr>
        <w:t xml:space="preserve"> </w:t>
      </w:r>
      <w:r>
        <w:rPr>
          <w:rFonts w:hint="eastAsia"/>
        </w:rPr>
        <w:t>The liquid level of the automatic liquid level control system corresponds to the process output</w:t>
      </w:r>
      <w:r w:rsidR="00FC6983">
        <w:rPr>
          <w:rFonts w:hint="eastAsia"/>
        </w:rPr>
        <w:t>.</w:t>
      </w:r>
    </w:p>
    <w:p w:rsidR="00FC6983" w:rsidRDefault="00FC6983" w:rsidP="008A526F">
      <w:pPr>
        <w:pStyle w:val="a7"/>
        <w:ind w:leftChars="0" w:left="1120"/>
        <w:jc w:val="center"/>
      </w:pPr>
    </w:p>
    <w:p w:rsidR="008A526F" w:rsidRDefault="003C0B09" w:rsidP="003C0B09">
      <w:pPr>
        <w:pStyle w:val="a7"/>
        <w:spacing w:line="480" w:lineRule="auto"/>
        <w:ind w:leftChars="0" w:left="1120"/>
        <w:jc w:val="center"/>
      </w:pPr>
      <w:r>
        <w:rPr>
          <w:noProof/>
        </w:rPr>
        <w:drawing>
          <wp:inline distT="0" distB="0" distL="0" distR="0" wp14:anchorId="330673BF">
            <wp:extent cx="2809874" cy="600075"/>
            <wp:effectExtent l="0" t="0" r="0" b="0"/>
            <wp:docPr id="5149" name="그림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234" cy="602074"/>
                    </a:xfrm>
                    <a:prstGeom prst="rect">
                      <a:avLst/>
                    </a:prstGeom>
                    <a:noFill/>
                  </pic:spPr>
                </pic:pic>
              </a:graphicData>
            </a:graphic>
          </wp:inline>
        </w:drawing>
      </w:r>
    </w:p>
    <w:p w:rsidR="00261656" w:rsidRDefault="00AC5483" w:rsidP="003C0B09">
      <w:pPr>
        <w:pStyle w:val="a7"/>
        <w:ind w:leftChars="0" w:left="1120"/>
        <w:jc w:val="center"/>
      </w:pPr>
      <w:r>
        <w:rPr>
          <w:rFonts w:hint="eastAsia"/>
        </w:rPr>
        <w:t>Figure</w:t>
      </w:r>
      <w:r w:rsidR="00261656">
        <w:rPr>
          <w:rFonts w:hint="eastAsia"/>
        </w:rPr>
        <w:t xml:space="preserve"> </w:t>
      </w:r>
      <w:r w:rsidR="0056472B">
        <w:rPr>
          <w:rFonts w:hint="eastAsia"/>
        </w:rPr>
        <w:t>2</w:t>
      </w:r>
      <w:r w:rsidR="00261656">
        <w:t xml:space="preserve">. </w:t>
      </w:r>
      <w:r>
        <w:rPr>
          <w:rFonts w:hint="eastAsia"/>
        </w:rPr>
        <w:t>Closed-loop Control System</w:t>
      </w:r>
    </w:p>
    <w:p w:rsidR="00261656" w:rsidRPr="00A765C7" w:rsidRDefault="00261656" w:rsidP="008A526F">
      <w:pPr>
        <w:pStyle w:val="a7"/>
        <w:ind w:leftChars="0" w:left="1120"/>
        <w:jc w:val="left"/>
      </w:pPr>
    </w:p>
    <w:p w:rsidR="00A6688A" w:rsidRPr="0072026A" w:rsidRDefault="00A6688A" w:rsidP="006860F9">
      <w:pPr>
        <w:pStyle w:val="a7"/>
        <w:numPr>
          <w:ilvl w:val="0"/>
          <w:numId w:val="4"/>
        </w:numPr>
        <w:spacing w:line="360" w:lineRule="auto"/>
        <w:ind w:leftChars="0"/>
        <w:jc w:val="left"/>
        <w:rPr>
          <w:b/>
        </w:rPr>
      </w:pPr>
      <w:r w:rsidRPr="0072026A">
        <w:rPr>
          <w:rFonts w:hint="eastAsia"/>
          <w:b/>
        </w:rPr>
        <w:t>PID (Proportional</w:t>
      </w:r>
      <w:r w:rsidR="00FC6983" w:rsidRPr="0072026A">
        <w:rPr>
          <w:rFonts w:hint="eastAsia"/>
          <w:b/>
        </w:rPr>
        <w:t>-</w:t>
      </w:r>
      <w:r w:rsidRPr="0072026A">
        <w:rPr>
          <w:rFonts w:hint="eastAsia"/>
          <w:b/>
        </w:rPr>
        <w:t>Integral</w:t>
      </w:r>
      <w:r w:rsidR="00FC6983" w:rsidRPr="0072026A">
        <w:rPr>
          <w:rFonts w:hint="eastAsia"/>
          <w:b/>
        </w:rPr>
        <w:t>-</w:t>
      </w:r>
      <w:r w:rsidR="00520B9D">
        <w:rPr>
          <w:rFonts w:hint="eastAsia"/>
          <w:b/>
        </w:rPr>
        <w:t>Derivative) Controller</w:t>
      </w:r>
    </w:p>
    <w:p w:rsidR="00E52AAB" w:rsidRDefault="00A6688A" w:rsidP="006860F9">
      <w:pPr>
        <w:pStyle w:val="a7"/>
        <w:spacing w:line="360" w:lineRule="auto"/>
        <w:ind w:leftChars="0" w:left="1120"/>
      </w:pPr>
      <w:r>
        <w:rPr>
          <w:rFonts w:hint="eastAsia"/>
        </w:rPr>
        <w:t>PID</w:t>
      </w:r>
      <w:r w:rsidR="001C7738">
        <w:t xml:space="preserve"> Controller</w:t>
      </w:r>
      <w:r w:rsidR="00520B9D">
        <w:rPr>
          <w:rFonts w:hint="eastAsia"/>
        </w:rPr>
        <w:t xml:space="preserve"> is composed of the following three parts.</w:t>
      </w:r>
      <w:r w:rsidR="001F20FB">
        <w:rPr>
          <w:rFonts w:hint="eastAsia"/>
        </w:rPr>
        <w:t xml:space="preserve"> </w:t>
      </w:r>
    </w:p>
    <w:p w:rsidR="001C7738" w:rsidRDefault="001C7738" w:rsidP="006860F9">
      <w:pPr>
        <w:pStyle w:val="a7"/>
        <w:spacing w:line="276" w:lineRule="auto"/>
        <w:ind w:leftChars="0" w:left="1120"/>
        <w:rPr>
          <w:sz w:val="24"/>
          <w:szCs w:val="24"/>
        </w:rPr>
      </w:pPr>
      <w:r>
        <w:rPr>
          <w:rFonts w:hint="eastAsia"/>
        </w:rPr>
        <w:t>Proportional (P)</w:t>
      </w:r>
      <w:r w:rsidR="005D7FDC">
        <w:t xml:space="preserve"> </w:t>
      </w:r>
      <w:proofErr w:type="gramStart"/>
      <w:r w:rsidR="005D7FDC">
        <w:t>part  :</w:t>
      </w:r>
      <w:proofErr w:type="gramEnd"/>
      <w:r w:rsidR="005D7FDC">
        <w:t xml:space="preserve"> </w:t>
      </w:r>
      <w:r w:rsidR="0072026A" w:rsidRPr="001F20FB">
        <w:rPr>
          <w:position w:val="-12"/>
          <w:sz w:val="24"/>
          <w:szCs w:val="24"/>
        </w:rPr>
        <w:object w:dxaOrig="1939" w:dyaOrig="320">
          <v:shape id="_x0000_i1033" type="#_x0000_t75" style="width:100.5pt;height:14.25pt" o:ole="">
            <v:imagedata r:id="rId26" o:title=""/>
          </v:shape>
          <o:OLEObject Type="Embed" ProgID="Equation.3" ShapeID="_x0000_i1033" DrawAspect="Content" ObjectID="_1493122974" r:id="rId27"/>
        </w:object>
      </w:r>
    </w:p>
    <w:p w:rsidR="001C7738" w:rsidRDefault="001C7738" w:rsidP="006A69E4">
      <w:pPr>
        <w:pStyle w:val="a7"/>
        <w:ind w:leftChars="0" w:left="1120"/>
        <w:rPr>
          <w:sz w:val="24"/>
          <w:szCs w:val="24"/>
        </w:rPr>
      </w:pPr>
      <w:r w:rsidRPr="001C7738">
        <w:rPr>
          <w:szCs w:val="20"/>
        </w:rPr>
        <w:t>In</w:t>
      </w:r>
      <w:r>
        <w:rPr>
          <w:szCs w:val="20"/>
        </w:rPr>
        <w:t>tegral (I</w:t>
      </w:r>
      <w:r w:rsidR="005D7FDC">
        <w:rPr>
          <w:szCs w:val="20"/>
        </w:rPr>
        <w:t xml:space="preserve">) </w:t>
      </w:r>
      <w:r>
        <w:rPr>
          <w:szCs w:val="20"/>
        </w:rPr>
        <w:t xml:space="preserve">part  </w:t>
      </w:r>
      <w:r w:rsidR="00D14A6D">
        <w:rPr>
          <w:rFonts w:hint="eastAsia"/>
          <w:szCs w:val="20"/>
        </w:rPr>
        <w:t xml:space="preserve">  </w:t>
      </w:r>
      <w:r w:rsidR="00FC6983">
        <w:rPr>
          <w:rFonts w:hint="eastAsia"/>
          <w:szCs w:val="20"/>
        </w:rPr>
        <w:t xml:space="preserve">  </w:t>
      </w:r>
      <w:r w:rsidR="005D7FDC">
        <w:rPr>
          <w:szCs w:val="20"/>
        </w:rPr>
        <w:t xml:space="preserve"> </w:t>
      </w:r>
      <w:r w:rsidR="008A526F">
        <w:rPr>
          <w:szCs w:val="20"/>
        </w:rPr>
        <w:t xml:space="preserve">: </w:t>
      </w:r>
      <w:r w:rsidR="00090E7D" w:rsidRPr="00090E7D">
        <w:rPr>
          <w:position w:val="-26"/>
          <w:sz w:val="24"/>
          <w:szCs w:val="24"/>
        </w:rPr>
        <w:object w:dxaOrig="2280" w:dyaOrig="600">
          <v:shape id="_x0000_i1034" type="#_x0000_t75" style="width:115.5pt;height:28.5pt" o:ole="">
            <v:imagedata r:id="rId28" o:title=""/>
          </v:shape>
          <o:OLEObject Type="Embed" ProgID="Equation.3" ShapeID="_x0000_i1034" DrawAspect="Content" ObjectID="_1493122975" r:id="rId29"/>
        </w:object>
      </w:r>
    </w:p>
    <w:p w:rsidR="001C7738" w:rsidRDefault="001C7738" w:rsidP="006A69E4">
      <w:pPr>
        <w:pStyle w:val="a7"/>
        <w:ind w:leftChars="0" w:left="1120"/>
        <w:rPr>
          <w:sz w:val="24"/>
          <w:szCs w:val="24"/>
        </w:rPr>
      </w:pPr>
      <w:r>
        <w:rPr>
          <w:rFonts w:hint="eastAsia"/>
          <w:szCs w:val="20"/>
        </w:rPr>
        <w:t>Derivative (D) part</w:t>
      </w:r>
      <w:r w:rsidR="00FC6983">
        <w:rPr>
          <w:rFonts w:hint="eastAsia"/>
          <w:szCs w:val="20"/>
        </w:rPr>
        <w:t xml:space="preserve">   </w:t>
      </w:r>
      <w:r w:rsidR="005D7FDC">
        <w:rPr>
          <w:szCs w:val="20"/>
        </w:rPr>
        <w:t xml:space="preserve"> </w:t>
      </w:r>
      <w:r w:rsidR="008A526F">
        <w:rPr>
          <w:szCs w:val="20"/>
        </w:rPr>
        <w:t xml:space="preserve">: </w:t>
      </w:r>
      <w:r w:rsidR="0072026A" w:rsidRPr="001F20FB">
        <w:rPr>
          <w:position w:val="-22"/>
          <w:sz w:val="24"/>
          <w:szCs w:val="24"/>
        </w:rPr>
        <w:object w:dxaOrig="2240" w:dyaOrig="560">
          <v:shape id="_x0000_i1035" type="#_x0000_t75" style="width:108pt;height:28.5pt" o:ole="">
            <v:imagedata r:id="rId30" o:title=""/>
          </v:shape>
          <o:OLEObject Type="Embed" ProgID="Equation.3" ShapeID="_x0000_i1035" DrawAspect="Content" ObjectID="_1493122976" r:id="rId31"/>
        </w:object>
      </w:r>
    </w:p>
    <w:p w:rsidR="001C7738" w:rsidRPr="00E223A4" w:rsidRDefault="00343DD1" w:rsidP="005D7FDC">
      <w:pPr>
        <w:pStyle w:val="a7"/>
        <w:spacing w:line="276" w:lineRule="auto"/>
        <w:ind w:leftChars="0" w:left="1120"/>
        <w:rPr>
          <w:rFonts w:eastAsiaTheme="minorHAnsi"/>
          <w:szCs w:val="20"/>
        </w:rPr>
      </w:pPr>
      <w:r>
        <w:rPr>
          <w:rFonts w:eastAsiaTheme="minorHAnsi" w:hint="eastAsia"/>
          <w:szCs w:val="20"/>
        </w:rPr>
        <w:t xml:space="preserve">The output of the PID controller is the </w:t>
      </w:r>
      <w:r w:rsidR="00A058F4">
        <w:rPr>
          <w:rFonts w:eastAsiaTheme="minorHAnsi" w:hint="eastAsia"/>
          <w:szCs w:val="20"/>
        </w:rPr>
        <w:t>linear combination</w:t>
      </w:r>
      <w:r>
        <w:rPr>
          <w:rFonts w:eastAsiaTheme="minorHAnsi" w:hint="eastAsia"/>
          <w:szCs w:val="20"/>
        </w:rPr>
        <w:t xml:space="preserve"> of the three parts</w:t>
      </w:r>
      <w:r w:rsidR="00A058F4">
        <w:rPr>
          <w:rFonts w:eastAsiaTheme="minorHAnsi" w:hint="eastAsia"/>
          <w:szCs w:val="20"/>
        </w:rPr>
        <w:t xml:space="preserve"> (proportional part, integral part and derivative part of the control error)</w:t>
      </w:r>
      <w:r w:rsidR="00AE1C81">
        <w:rPr>
          <w:rFonts w:eastAsiaTheme="minorHAnsi" w:hint="eastAsia"/>
          <w:szCs w:val="20"/>
        </w:rPr>
        <w:t xml:space="preserve"> as shown below.</w:t>
      </w:r>
    </w:p>
    <w:p w:rsidR="00261656" w:rsidRPr="00E223A4" w:rsidRDefault="00090E7D" w:rsidP="006A69E4">
      <w:pPr>
        <w:pStyle w:val="a7"/>
        <w:ind w:leftChars="0" w:left="1120"/>
        <w:rPr>
          <w:rFonts w:eastAsiaTheme="minorHAnsi"/>
          <w:szCs w:val="20"/>
        </w:rPr>
      </w:pPr>
      <w:r w:rsidRPr="001F20FB">
        <w:rPr>
          <w:rFonts w:eastAsiaTheme="minorHAnsi"/>
          <w:position w:val="-26"/>
          <w:szCs w:val="20"/>
        </w:rPr>
        <w:object w:dxaOrig="5200" w:dyaOrig="600">
          <v:shape id="_x0000_i1036" type="#_x0000_t75" style="width:252pt;height:28.5pt" o:ole="">
            <v:imagedata r:id="rId32" o:title=""/>
          </v:shape>
          <o:OLEObject Type="Embed" ProgID="Equation.3" ShapeID="_x0000_i1036" DrawAspect="Content" ObjectID="_1493122977" r:id="rId33"/>
        </w:object>
      </w:r>
    </w:p>
    <w:p w:rsidR="005D7FDC" w:rsidRDefault="00343DD1" w:rsidP="002A0D30">
      <w:pPr>
        <w:pStyle w:val="a7"/>
        <w:spacing w:line="276" w:lineRule="auto"/>
        <w:ind w:leftChars="0" w:left="1120"/>
        <w:rPr>
          <w:rFonts w:eastAsiaTheme="minorHAnsi"/>
          <w:szCs w:val="20"/>
        </w:rPr>
      </w:pPr>
      <w:proofErr w:type="gramStart"/>
      <w:r>
        <w:rPr>
          <w:rFonts w:eastAsiaTheme="minorHAnsi" w:hint="eastAsia"/>
          <w:szCs w:val="20"/>
        </w:rPr>
        <w:t>Where</w:t>
      </w:r>
      <w:r w:rsidR="001F20FB" w:rsidRPr="00E223A4">
        <w:rPr>
          <w:rFonts w:eastAsiaTheme="minorHAnsi" w:hint="eastAsia"/>
          <w:szCs w:val="20"/>
        </w:rPr>
        <w:t xml:space="preserve"> </w:t>
      </w:r>
      <w:proofErr w:type="gramEnd"/>
      <w:r w:rsidR="001F20FB" w:rsidRPr="001F20FB">
        <w:rPr>
          <w:rFonts w:eastAsiaTheme="minorHAnsi"/>
          <w:position w:val="-10"/>
          <w:szCs w:val="20"/>
        </w:rPr>
        <w:object w:dxaOrig="240" w:dyaOrig="300">
          <v:shape id="_x0000_i1037" type="#_x0000_t75" style="width:14.25pt;height:14.25pt" o:ole="">
            <v:imagedata r:id="rId34" o:title=""/>
          </v:shape>
          <o:OLEObject Type="Embed" ProgID="Equation.3" ShapeID="_x0000_i1037" DrawAspect="Content" ObjectID="_1493122978" r:id="rId35"/>
        </w:object>
      </w:r>
      <w:r w:rsidR="001F20FB">
        <w:rPr>
          <w:rFonts w:eastAsiaTheme="minorHAnsi" w:hint="eastAsia"/>
          <w:szCs w:val="20"/>
        </w:rPr>
        <w:t xml:space="preserve">, </w:t>
      </w:r>
      <w:r w:rsidR="001F20FB" w:rsidRPr="001F20FB">
        <w:rPr>
          <w:rFonts w:eastAsiaTheme="minorHAnsi"/>
          <w:position w:val="-10"/>
          <w:szCs w:val="20"/>
        </w:rPr>
        <w:object w:dxaOrig="220" w:dyaOrig="300">
          <v:shape id="_x0000_i1038" type="#_x0000_t75" style="width:14.25pt;height:14.25pt" o:ole="">
            <v:imagedata r:id="rId36" o:title=""/>
          </v:shape>
          <o:OLEObject Type="Embed" ProgID="Equation.3" ShapeID="_x0000_i1038" DrawAspect="Content" ObjectID="_1493122979" r:id="rId37"/>
        </w:object>
      </w:r>
      <w:r>
        <w:rPr>
          <w:rFonts w:eastAsiaTheme="minorHAnsi" w:hint="eastAsia"/>
          <w:szCs w:val="20"/>
        </w:rPr>
        <w:t xml:space="preserve"> and</w:t>
      </w:r>
      <w:r w:rsidR="001F20FB">
        <w:rPr>
          <w:rFonts w:eastAsiaTheme="minorHAnsi" w:hint="eastAsia"/>
          <w:szCs w:val="20"/>
        </w:rPr>
        <w:t xml:space="preserve"> </w:t>
      </w:r>
      <w:r w:rsidR="001F20FB" w:rsidRPr="001F20FB">
        <w:rPr>
          <w:rFonts w:eastAsiaTheme="minorHAnsi"/>
          <w:position w:val="-10"/>
          <w:szCs w:val="20"/>
        </w:rPr>
        <w:object w:dxaOrig="260" w:dyaOrig="300">
          <v:shape id="_x0000_i1039" type="#_x0000_t75" style="width:14.25pt;height:14.25pt" o:ole="">
            <v:imagedata r:id="rId38" o:title=""/>
          </v:shape>
          <o:OLEObject Type="Embed" ProgID="Equation.3" ShapeID="_x0000_i1039" DrawAspect="Content" ObjectID="_1493122980" r:id="rId39"/>
        </w:object>
      </w:r>
      <w:r>
        <w:rPr>
          <w:rFonts w:eastAsiaTheme="minorHAnsi" w:hint="eastAsia"/>
          <w:szCs w:val="20"/>
        </w:rPr>
        <w:t xml:space="preserve"> are the </w:t>
      </w:r>
      <w:r w:rsidR="001F20FB" w:rsidRPr="00E223A4">
        <w:rPr>
          <w:rFonts w:eastAsiaTheme="minorHAnsi" w:hint="eastAsia"/>
          <w:szCs w:val="20"/>
        </w:rPr>
        <w:t>proportional gain</w:t>
      </w:r>
      <w:r w:rsidR="001F20FB">
        <w:rPr>
          <w:rFonts w:eastAsiaTheme="minorHAnsi" w:hint="eastAsia"/>
          <w:szCs w:val="20"/>
        </w:rPr>
        <w:t xml:space="preserve">, </w:t>
      </w:r>
      <w:r w:rsidR="001F20FB" w:rsidRPr="00E223A4">
        <w:rPr>
          <w:rFonts w:eastAsiaTheme="minorHAnsi" w:hint="eastAsia"/>
          <w:szCs w:val="20"/>
        </w:rPr>
        <w:t>integral time</w:t>
      </w:r>
      <w:r w:rsidR="001F20FB">
        <w:rPr>
          <w:rFonts w:eastAsiaTheme="minorHAnsi" w:hint="eastAsia"/>
          <w:szCs w:val="20"/>
        </w:rPr>
        <w:t xml:space="preserve">, </w:t>
      </w:r>
      <w:r w:rsidR="001F20FB" w:rsidRPr="00E223A4">
        <w:rPr>
          <w:rFonts w:eastAsiaTheme="minorHAnsi" w:hint="eastAsia"/>
          <w:szCs w:val="20"/>
        </w:rPr>
        <w:t>derivative time</w:t>
      </w:r>
      <w:r>
        <w:rPr>
          <w:rFonts w:eastAsiaTheme="minorHAnsi" w:hint="eastAsia"/>
          <w:szCs w:val="20"/>
        </w:rPr>
        <w:t xml:space="preserve">, respectively. </w:t>
      </w:r>
      <w:r w:rsidR="00E92F68" w:rsidRPr="00E92F68">
        <w:rPr>
          <w:rFonts w:eastAsiaTheme="minorHAnsi"/>
          <w:position w:val="-6"/>
          <w:szCs w:val="20"/>
        </w:rPr>
        <w:object w:dxaOrig="139" w:dyaOrig="220">
          <v:shape id="_x0000_i1040" type="#_x0000_t75" style="width:7.5pt;height:14.25pt" o:ole="">
            <v:imagedata r:id="rId40" o:title=""/>
          </v:shape>
          <o:OLEObject Type="Embed" ProgID="Equation.3" ShapeID="_x0000_i1040" DrawAspect="Content" ObjectID="_1493122981" r:id="rId41"/>
        </w:object>
      </w:r>
      <w:r>
        <w:rPr>
          <w:rFonts w:eastAsiaTheme="minorHAnsi" w:hint="eastAsia"/>
          <w:szCs w:val="20"/>
        </w:rPr>
        <w:t xml:space="preserve"> </w:t>
      </w:r>
      <w:proofErr w:type="gramStart"/>
      <w:r>
        <w:rPr>
          <w:rFonts w:eastAsiaTheme="minorHAnsi" w:hint="eastAsia"/>
          <w:szCs w:val="20"/>
        </w:rPr>
        <w:t>is</w:t>
      </w:r>
      <w:proofErr w:type="gramEnd"/>
      <w:r w:rsidR="00E92F68">
        <w:rPr>
          <w:rFonts w:eastAsiaTheme="minorHAnsi" w:hint="eastAsia"/>
          <w:szCs w:val="20"/>
        </w:rPr>
        <w:t xml:space="preserve"> </w:t>
      </w:r>
      <w:r>
        <w:rPr>
          <w:rFonts w:eastAsiaTheme="minorHAnsi" w:hint="eastAsia"/>
          <w:szCs w:val="20"/>
        </w:rPr>
        <w:t>time</w:t>
      </w:r>
      <w:r w:rsidR="00E92F68">
        <w:rPr>
          <w:rFonts w:eastAsiaTheme="minorHAnsi" w:hint="eastAsia"/>
          <w:szCs w:val="20"/>
        </w:rPr>
        <w:t>.</w:t>
      </w:r>
      <w:r w:rsidR="00AE1C81">
        <w:rPr>
          <w:rFonts w:eastAsiaTheme="minorHAnsi" w:hint="eastAsia"/>
          <w:szCs w:val="20"/>
        </w:rPr>
        <w:t xml:space="preserve"> Determining the parameters </w:t>
      </w:r>
      <w:proofErr w:type="gramStart"/>
      <w:r w:rsidR="00AE1C81">
        <w:rPr>
          <w:rFonts w:eastAsiaTheme="minorHAnsi" w:hint="eastAsia"/>
          <w:szCs w:val="20"/>
        </w:rPr>
        <w:t xml:space="preserve">of </w:t>
      </w:r>
      <w:proofErr w:type="gramEnd"/>
      <w:r w:rsidR="001F20FB" w:rsidRPr="001F20FB">
        <w:rPr>
          <w:rFonts w:eastAsiaTheme="minorHAnsi"/>
          <w:position w:val="-10"/>
          <w:szCs w:val="20"/>
        </w:rPr>
        <w:object w:dxaOrig="240" w:dyaOrig="300">
          <v:shape id="_x0000_i1041" type="#_x0000_t75" style="width:14.25pt;height:14.25pt" o:ole="">
            <v:imagedata r:id="rId42" o:title=""/>
          </v:shape>
          <o:OLEObject Type="Embed" ProgID="Equation.3" ShapeID="_x0000_i1041" DrawAspect="Content" ObjectID="_1493122982" r:id="rId43"/>
        </w:object>
      </w:r>
      <w:r w:rsidR="001F20FB">
        <w:rPr>
          <w:rFonts w:eastAsiaTheme="minorHAnsi" w:hint="eastAsia"/>
          <w:szCs w:val="20"/>
        </w:rPr>
        <w:t xml:space="preserve">, </w:t>
      </w:r>
      <w:r w:rsidR="001F20FB" w:rsidRPr="001F20FB">
        <w:rPr>
          <w:rFonts w:eastAsiaTheme="minorHAnsi"/>
          <w:position w:val="-10"/>
          <w:szCs w:val="20"/>
        </w:rPr>
        <w:object w:dxaOrig="220" w:dyaOrig="300">
          <v:shape id="_x0000_i1042" type="#_x0000_t75" style="width:14.25pt;height:14.25pt" o:ole="">
            <v:imagedata r:id="rId44" o:title=""/>
          </v:shape>
          <o:OLEObject Type="Embed" ProgID="Equation.3" ShapeID="_x0000_i1042" DrawAspect="Content" ObjectID="_1493122983" r:id="rId45"/>
        </w:object>
      </w:r>
      <w:r w:rsidR="00AE1C81">
        <w:rPr>
          <w:rFonts w:eastAsiaTheme="minorHAnsi" w:hint="eastAsia"/>
          <w:szCs w:val="20"/>
        </w:rPr>
        <w:t>and</w:t>
      </w:r>
      <w:r w:rsidR="001F20FB">
        <w:rPr>
          <w:rFonts w:eastAsiaTheme="minorHAnsi" w:hint="eastAsia"/>
          <w:szCs w:val="20"/>
        </w:rPr>
        <w:t xml:space="preserve"> </w:t>
      </w:r>
      <w:r w:rsidR="001F20FB" w:rsidRPr="001F20FB">
        <w:rPr>
          <w:rFonts w:eastAsiaTheme="minorHAnsi"/>
          <w:position w:val="-10"/>
          <w:szCs w:val="20"/>
        </w:rPr>
        <w:object w:dxaOrig="260" w:dyaOrig="300">
          <v:shape id="_x0000_i1043" type="#_x0000_t75" style="width:14.25pt;height:14.25pt" o:ole="">
            <v:imagedata r:id="rId46" o:title=""/>
          </v:shape>
          <o:OLEObject Type="Embed" ProgID="Equation.3" ShapeID="_x0000_i1043" DrawAspect="Content" ObjectID="_1493122984" r:id="rId47"/>
        </w:object>
      </w:r>
      <w:r w:rsidR="00AE1C81">
        <w:rPr>
          <w:rFonts w:eastAsiaTheme="minorHAnsi" w:hint="eastAsia"/>
          <w:szCs w:val="20"/>
        </w:rPr>
        <w:t xml:space="preserve"> appropriately to achieve high control performance is called PID tuning.</w:t>
      </w:r>
    </w:p>
    <w:p w:rsidR="002A0D30" w:rsidRPr="002A0D30" w:rsidRDefault="002A0D30" w:rsidP="002A0D30">
      <w:pPr>
        <w:pStyle w:val="a7"/>
        <w:spacing w:line="276" w:lineRule="auto"/>
        <w:ind w:leftChars="0" w:left="1120"/>
        <w:rPr>
          <w:rFonts w:eastAsiaTheme="minorHAnsi"/>
          <w:szCs w:val="20"/>
        </w:rPr>
      </w:pPr>
    </w:p>
    <w:p w:rsidR="00E223A4" w:rsidRPr="0072026A" w:rsidRDefault="00631CD4" w:rsidP="00E223A4">
      <w:pPr>
        <w:pStyle w:val="a7"/>
        <w:numPr>
          <w:ilvl w:val="0"/>
          <w:numId w:val="4"/>
        </w:numPr>
        <w:ind w:leftChars="0"/>
        <w:jc w:val="left"/>
        <w:rPr>
          <w:b/>
        </w:rPr>
      </w:pPr>
      <w:r w:rsidRPr="0072026A">
        <w:rPr>
          <w:rFonts w:hint="eastAsia"/>
          <w:b/>
        </w:rPr>
        <w:t>Process</w:t>
      </w:r>
      <w:r w:rsidR="00E223A4" w:rsidRPr="0072026A">
        <w:rPr>
          <w:rFonts w:hint="eastAsia"/>
          <w:b/>
        </w:rPr>
        <w:t xml:space="preserve"> Modeling</w:t>
      </w:r>
    </w:p>
    <w:p w:rsidR="00F02CF0" w:rsidRDefault="00B35C01" w:rsidP="00F02CF0">
      <w:pPr>
        <w:pStyle w:val="a7"/>
        <w:ind w:leftChars="0" w:left="1120"/>
      </w:pPr>
      <w:r>
        <w:rPr>
          <w:rFonts w:hint="eastAsia"/>
        </w:rPr>
        <w:t xml:space="preserve">First of all, the process dynamics should be identified in the form of the model to </w:t>
      </w:r>
      <w:proofErr w:type="gramStart"/>
      <w:r>
        <w:rPr>
          <w:rFonts w:hint="eastAsia"/>
        </w:rPr>
        <w:t xml:space="preserve">determine </w:t>
      </w:r>
      <w:proofErr w:type="gramEnd"/>
      <w:r w:rsidR="00F54391" w:rsidRPr="00F54391">
        <w:rPr>
          <w:position w:val="-10"/>
        </w:rPr>
        <w:object w:dxaOrig="240" w:dyaOrig="300">
          <v:shape id="_x0000_i1044" type="#_x0000_t75" style="width:14.25pt;height:14.25pt" o:ole="">
            <v:imagedata r:id="rId48" o:title=""/>
          </v:shape>
          <o:OLEObject Type="Embed" ProgID="Equation.3" ShapeID="_x0000_i1044" DrawAspect="Content" ObjectID="_1493122985" r:id="rId49"/>
        </w:object>
      </w:r>
      <w:r w:rsidR="00A42FBE">
        <w:t xml:space="preserve">, </w:t>
      </w:r>
      <w:r w:rsidR="00F54391" w:rsidRPr="00F54391">
        <w:rPr>
          <w:position w:val="-10"/>
        </w:rPr>
        <w:object w:dxaOrig="220" w:dyaOrig="300">
          <v:shape id="_x0000_i1045" type="#_x0000_t75" style="width:14.25pt;height:14.25pt" o:ole="">
            <v:imagedata r:id="rId50" o:title=""/>
          </v:shape>
          <o:OLEObject Type="Embed" ProgID="Equation.3" ShapeID="_x0000_i1045" DrawAspect="Content" ObjectID="_1493122986" r:id="rId51"/>
        </w:object>
      </w:r>
      <w:r>
        <w:rPr>
          <w:rFonts w:hint="eastAsia"/>
        </w:rPr>
        <w:t>and</w:t>
      </w:r>
      <w:r w:rsidR="00A42FBE">
        <w:t xml:space="preserve"> </w:t>
      </w:r>
      <w:r w:rsidR="00F54391" w:rsidRPr="00F54391">
        <w:rPr>
          <w:position w:val="-10"/>
        </w:rPr>
        <w:object w:dxaOrig="260" w:dyaOrig="300">
          <v:shape id="_x0000_i1046" type="#_x0000_t75" style="width:14.25pt;height:14.25pt" o:ole="">
            <v:imagedata r:id="rId52" o:title=""/>
          </v:shape>
          <o:OLEObject Type="Embed" ProgID="Equation.3" ShapeID="_x0000_i1046" DrawAspect="Content" ObjectID="_1493122987" r:id="rId53"/>
        </w:object>
      </w:r>
      <w:r w:rsidR="00A42FBE">
        <w:t xml:space="preserve"> </w:t>
      </w:r>
      <w:r>
        <w:rPr>
          <w:rFonts w:hint="eastAsia"/>
        </w:rPr>
        <w:t xml:space="preserve">of the PID </w:t>
      </w:r>
      <w:r>
        <w:t>controller</w:t>
      </w:r>
      <w:r>
        <w:rPr>
          <w:rFonts w:hint="eastAsia"/>
        </w:rPr>
        <w:t xml:space="preserve"> appropriately, an essential part to guarantee good control performances</w:t>
      </w:r>
      <w:r w:rsidR="00E223A4">
        <w:rPr>
          <w:rFonts w:hint="eastAsia"/>
        </w:rPr>
        <w:t xml:space="preserve">. </w:t>
      </w:r>
      <w:r>
        <w:rPr>
          <w:rFonts w:hint="eastAsia"/>
        </w:rPr>
        <w:t xml:space="preserve">Obtaining the </w:t>
      </w:r>
      <w:r w:rsidR="002A0D30">
        <w:t xml:space="preserve">process </w:t>
      </w:r>
      <w:r>
        <w:rPr>
          <w:rFonts w:hint="eastAsia"/>
        </w:rPr>
        <w:t xml:space="preserve">model </w:t>
      </w:r>
      <w:r w:rsidR="002A0D30">
        <w:t xml:space="preserve">in the form of a transfer function or frequency responses </w:t>
      </w:r>
      <w:r>
        <w:rPr>
          <w:rFonts w:hint="eastAsia"/>
        </w:rPr>
        <w:t>is called process modeling</w:t>
      </w:r>
      <w:r w:rsidR="001F20FB">
        <w:rPr>
          <w:rFonts w:hint="eastAsia"/>
        </w:rPr>
        <w:t>.</w:t>
      </w:r>
    </w:p>
    <w:p w:rsidR="00F02CF0" w:rsidRPr="002A0D30" w:rsidRDefault="00B35C01" w:rsidP="002A0D30">
      <w:pPr>
        <w:pStyle w:val="a7"/>
        <w:ind w:leftChars="0" w:left="1120"/>
      </w:pPr>
      <w:r>
        <w:rPr>
          <w:rFonts w:hint="eastAsia"/>
        </w:rPr>
        <w:t xml:space="preserve">In this practice, we will </w:t>
      </w:r>
      <w:r>
        <w:t>obtain</w:t>
      </w:r>
      <w:r>
        <w:rPr>
          <w:rFonts w:hint="eastAsia"/>
        </w:rPr>
        <w:t xml:space="preserve"> the first order plus time delay (FOPTD) model using the</w:t>
      </w:r>
      <w:r w:rsidR="00F02CF0">
        <w:rPr>
          <w:rFonts w:hint="eastAsia"/>
        </w:rPr>
        <w:t xml:space="preserve"> </w:t>
      </w:r>
      <w:r w:rsidR="00F02CF0">
        <w:rPr>
          <w:rFonts w:hint="eastAsia"/>
        </w:rPr>
        <w:lastRenderedPageBreak/>
        <w:t xml:space="preserve">process reaction curve (PRC) method among various </w:t>
      </w:r>
      <w:r w:rsidR="002A0D30">
        <w:t xml:space="preserve">existing </w:t>
      </w:r>
      <w:r w:rsidR="00F02CF0">
        <w:rPr>
          <w:rFonts w:hint="eastAsia"/>
        </w:rPr>
        <w:t>modeling methods. The procedure of the process reaction curve method is as follows:</w:t>
      </w:r>
    </w:p>
    <w:p w:rsidR="002A0D30" w:rsidRDefault="002A0D30" w:rsidP="00F02CF0">
      <w:pPr>
        <w:pStyle w:val="a7"/>
        <w:ind w:leftChars="560" w:left="1220" w:hangingChars="50" w:hanging="100"/>
        <w:rPr>
          <w:rFonts w:eastAsiaTheme="minorHAnsi"/>
          <w:b/>
        </w:rPr>
      </w:pPr>
    </w:p>
    <w:p w:rsidR="00B36DC3" w:rsidRDefault="00D82CEE" w:rsidP="00F02CF0">
      <w:pPr>
        <w:pStyle w:val="a7"/>
        <w:ind w:leftChars="560" w:left="1220" w:hangingChars="50" w:hanging="100"/>
      </w:pPr>
      <w:r>
        <w:rPr>
          <w:rFonts w:eastAsiaTheme="minorHAnsi"/>
          <w:b/>
        </w:rPr>
        <w:t>①</w:t>
      </w:r>
      <w:r w:rsidR="00E92F68">
        <w:rPr>
          <w:rFonts w:hint="eastAsia"/>
        </w:rPr>
        <w:t xml:space="preserve"> </w:t>
      </w:r>
      <w:proofErr w:type="gramStart"/>
      <w:r w:rsidR="00F02CF0">
        <w:rPr>
          <w:rFonts w:hint="eastAsia"/>
        </w:rPr>
        <w:t>First</w:t>
      </w:r>
      <w:proofErr w:type="gramEnd"/>
      <w:r w:rsidR="00F02CF0">
        <w:rPr>
          <w:rFonts w:hint="eastAsia"/>
        </w:rPr>
        <w:t>, keep the process steady state</w:t>
      </w:r>
      <w:r w:rsidR="00E92F68">
        <w:rPr>
          <w:rFonts w:hint="eastAsia"/>
        </w:rPr>
        <w:t xml:space="preserve">. </w:t>
      </w:r>
      <w:r w:rsidR="00F02CF0">
        <w:rPr>
          <w:rFonts w:hint="eastAsia"/>
        </w:rPr>
        <w:t>Next, enter a step-wise process input of</w:t>
      </w:r>
      <w:r w:rsidR="009622FF">
        <w:rPr>
          <w:rFonts w:hint="eastAsia"/>
        </w:rPr>
        <w:t xml:space="preserve"> </w:t>
      </w:r>
      <w:r w:rsidR="00F02CF0">
        <w:rPr>
          <w:rFonts w:hint="eastAsia"/>
        </w:rPr>
        <w:t xml:space="preserve">which the magnitude </w:t>
      </w:r>
      <w:proofErr w:type="gramStart"/>
      <w:r w:rsidR="00F02CF0">
        <w:rPr>
          <w:rFonts w:hint="eastAsia"/>
        </w:rPr>
        <w:t xml:space="preserve">is </w:t>
      </w:r>
      <w:proofErr w:type="gramEnd"/>
      <w:r w:rsidR="00E92F68" w:rsidRPr="00E92F68">
        <w:rPr>
          <w:position w:val="-10"/>
          <w:szCs w:val="20"/>
        </w:rPr>
        <w:object w:dxaOrig="279" w:dyaOrig="300">
          <v:shape id="_x0000_i1047" type="#_x0000_t75" style="width:14.25pt;height:14.25pt" o:ole="">
            <v:imagedata r:id="rId54" o:title=""/>
          </v:shape>
          <o:OLEObject Type="Embed" ProgID="Equation.3" ShapeID="_x0000_i1047" DrawAspect="Content" ObjectID="_1493122988" r:id="rId55"/>
        </w:object>
      </w:r>
      <w:r w:rsidR="00E92F68">
        <w:rPr>
          <w:rFonts w:hint="eastAsia"/>
        </w:rPr>
        <w:t xml:space="preserve">. </w:t>
      </w:r>
      <w:r w:rsidR="00F02CF0">
        <w:rPr>
          <w:rFonts w:hint="eastAsia"/>
        </w:rPr>
        <w:t>Then</w:t>
      </w:r>
      <w:r w:rsidR="00E92F68">
        <w:rPr>
          <w:rFonts w:hint="eastAsia"/>
        </w:rPr>
        <w:t xml:space="preserve">, </w:t>
      </w:r>
      <w:r w:rsidR="00F02CF0">
        <w:rPr>
          <w:rFonts w:hint="eastAsia"/>
        </w:rPr>
        <w:t>the following process reaction curve will be obtained.</w:t>
      </w:r>
    </w:p>
    <w:p w:rsidR="00E92F68" w:rsidRDefault="00443848" w:rsidP="00E92F68">
      <w:pPr>
        <w:ind w:left="760"/>
        <w:jc w:val="center"/>
      </w:pPr>
      <w:r>
        <w:rPr>
          <w:noProof/>
        </w:rPr>
        <w:drawing>
          <wp:inline distT="0" distB="0" distL="0" distR="0">
            <wp:extent cx="5262880" cy="2785745"/>
            <wp:effectExtent l="0" t="0" r="0" b="0"/>
            <wp:docPr id="13" name="그림 13" descr="C:\Users\Cheon\AppData\Local\Microsoft\Windows\INetCache\Content.Word\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C:\Users\Cheon\AppData\Local\Microsoft\Windows\INetCache\Content.Word\그림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2880" cy="2785745"/>
                    </a:xfrm>
                    <a:prstGeom prst="rect">
                      <a:avLst/>
                    </a:prstGeom>
                    <a:noFill/>
                    <a:ln>
                      <a:noFill/>
                    </a:ln>
                  </pic:spPr>
                </pic:pic>
              </a:graphicData>
            </a:graphic>
          </wp:inline>
        </w:drawing>
      </w:r>
    </w:p>
    <w:p w:rsidR="00E92F68" w:rsidRDefault="00F02CF0" w:rsidP="00E92F68">
      <w:pPr>
        <w:ind w:left="760"/>
        <w:jc w:val="center"/>
      </w:pPr>
      <w:r>
        <w:rPr>
          <w:rFonts w:hint="eastAsia"/>
        </w:rPr>
        <w:t>Figure 3</w:t>
      </w:r>
      <w:r w:rsidR="00E92F68">
        <w:rPr>
          <w:rFonts w:hint="eastAsia"/>
        </w:rPr>
        <w:t xml:space="preserve">. </w:t>
      </w:r>
      <w:r>
        <w:rPr>
          <w:rFonts w:hint="eastAsia"/>
        </w:rPr>
        <w:t>Process Reaction Curve Method</w:t>
      </w:r>
    </w:p>
    <w:p w:rsidR="00E92F68" w:rsidRDefault="00E92F68" w:rsidP="006A69E4">
      <w:pPr>
        <w:pStyle w:val="a7"/>
        <w:ind w:leftChars="0" w:left="1120"/>
      </w:pPr>
    </w:p>
    <w:p w:rsidR="00C7149A" w:rsidRDefault="00D82CEE" w:rsidP="00C7149A">
      <w:pPr>
        <w:pStyle w:val="a7"/>
        <w:ind w:leftChars="0" w:left="1120"/>
        <w:rPr>
          <w:szCs w:val="20"/>
        </w:rPr>
      </w:pPr>
      <w:r>
        <w:rPr>
          <w:rFonts w:eastAsiaTheme="minorHAnsi"/>
          <w:b/>
        </w:rPr>
        <w:t>②</w:t>
      </w:r>
      <w:r w:rsidRPr="00BA0CF8">
        <w:t xml:space="preserve"> </w:t>
      </w:r>
      <w:r w:rsidR="00BA0CF8" w:rsidRPr="00BA0CF8">
        <w:rPr>
          <w:rFonts w:hint="eastAsia"/>
        </w:rPr>
        <w:t>Draw</w:t>
      </w:r>
      <w:r w:rsidR="00BA0CF8">
        <w:rPr>
          <w:rFonts w:hint="eastAsia"/>
        </w:rPr>
        <w:t xml:space="preserve"> a tangent line at the inflection point of the process reaction curve as shown in Figure 4</w:t>
      </w:r>
      <w:r w:rsidR="002A0D30">
        <w:t xml:space="preserve"> a</w:t>
      </w:r>
      <w:r w:rsidR="002A0D30">
        <w:rPr>
          <w:rFonts w:hint="eastAsia"/>
        </w:rPr>
        <w:t xml:space="preserve">nd obtain the model parameters </w:t>
      </w:r>
      <w:proofErr w:type="gramStart"/>
      <w:r w:rsidR="002A0D30">
        <w:rPr>
          <w:rFonts w:hint="eastAsia"/>
        </w:rPr>
        <w:t xml:space="preserve">of </w:t>
      </w:r>
      <w:proofErr w:type="gramEnd"/>
      <w:r w:rsidR="002A0D30" w:rsidRPr="00B36DC3">
        <w:rPr>
          <w:position w:val="-6"/>
        </w:rPr>
        <w:object w:dxaOrig="180" w:dyaOrig="260">
          <v:shape id="_x0000_i1048" type="#_x0000_t75" style="width:7.5pt;height:14.25pt" o:ole="">
            <v:imagedata r:id="rId57" o:title=""/>
          </v:shape>
          <o:OLEObject Type="Embed" ProgID="Equation.3" ShapeID="_x0000_i1048" DrawAspect="Content" ObjectID="_1493122989" r:id="rId58"/>
        </w:object>
      </w:r>
      <w:r w:rsidR="002A0D30">
        <w:rPr>
          <w:rFonts w:hint="eastAsia"/>
        </w:rPr>
        <w:t xml:space="preserve">, </w:t>
      </w:r>
      <w:r w:rsidR="002A0D30" w:rsidRPr="00F90513">
        <w:rPr>
          <w:position w:val="-6"/>
        </w:rPr>
        <w:object w:dxaOrig="160" w:dyaOrig="200">
          <v:shape id="_x0000_i1049" type="#_x0000_t75" style="width:6.75pt;height:11.25pt" o:ole="">
            <v:imagedata r:id="rId59" o:title=""/>
          </v:shape>
          <o:OLEObject Type="Embed" ProgID="Equation.3" ShapeID="_x0000_i1049" DrawAspect="Content" ObjectID="_1493122990" r:id="rId60"/>
        </w:object>
      </w:r>
      <w:r w:rsidR="002A0D30">
        <w:rPr>
          <w:rFonts w:hint="eastAsia"/>
        </w:rPr>
        <w:t xml:space="preserve"> and </w:t>
      </w:r>
      <w:r w:rsidR="002A0D30" w:rsidRPr="00B12A5C">
        <w:rPr>
          <w:position w:val="-6"/>
          <w:szCs w:val="20"/>
        </w:rPr>
        <w:object w:dxaOrig="200" w:dyaOrig="260">
          <v:shape id="_x0000_i1050" type="#_x0000_t75" style="width:14.25pt;height:14.25pt" o:ole="">
            <v:imagedata r:id="rId61" o:title=""/>
          </v:shape>
          <o:OLEObject Type="Embed" ProgID="Equation.3" ShapeID="_x0000_i1050" DrawAspect="Content" ObjectID="_1493122991" r:id="rId62"/>
        </w:object>
      </w:r>
      <w:r w:rsidR="002A0D30">
        <w:rPr>
          <w:szCs w:val="20"/>
        </w:rPr>
        <w:t xml:space="preserve"> as shown in Figure 4</w:t>
      </w:r>
      <w:r w:rsidR="002A0D30">
        <w:rPr>
          <w:rFonts w:hint="eastAsia"/>
          <w:szCs w:val="20"/>
        </w:rPr>
        <w:t>.</w:t>
      </w:r>
    </w:p>
    <w:p w:rsidR="00C7149A" w:rsidRDefault="00443848" w:rsidP="00C7149A">
      <w:pPr>
        <w:pStyle w:val="a7"/>
        <w:ind w:leftChars="0" w:left="1120"/>
      </w:pPr>
      <w:r>
        <w:rPr>
          <w:noProof/>
        </w:rPr>
        <w:drawing>
          <wp:inline distT="0" distB="0" distL="0" distR="0">
            <wp:extent cx="5251047" cy="2786400"/>
            <wp:effectExtent l="0" t="0" r="0" b="0"/>
            <wp:docPr id="18" name="그림 18" descr="C:\Users\Cheon\AppData\Local\Microsoft\Windows\INetCache\Content.Word\lal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Users\Cheon\AppData\Local\Microsoft\Windows\INetCache\Content.Word\lalal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1047" cy="2786400"/>
                    </a:xfrm>
                    <a:prstGeom prst="rect">
                      <a:avLst/>
                    </a:prstGeom>
                    <a:noFill/>
                    <a:ln>
                      <a:noFill/>
                    </a:ln>
                  </pic:spPr>
                </pic:pic>
              </a:graphicData>
            </a:graphic>
          </wp:inline>
        </w:drawing>
      </w:r>
    </w:p>
    <w:p w:rsidR="00C7149A" w:rsidRDefault="00BA0CF8" w:rsidP="00C7149A">
      <w:pPr>
        <w:pStyle w:val="a7"/>
        <w:ind w:leftChars="0" w:left="1120"/>
        <w:jc w:val="center"/>
      </w:pPr>
      <w:r>
        <w:rPr>
          <w:rFonts w:hint="eastAsia"/>
        </w:rPr>
        <w:t xml:space="preserve">Figure </w:t>
      </w:r>
      <w:r w:rsidR="00E92F68">
        <w:rPr>
          <w:rFonts w:hint="eastAsia"/>
        </w:rPr>
        <w:t xml:space="preserve">4. </w:t>
      </w:r>
      <w:r>
        <w:rPr>
          <w:rFonts w:hint="eastAsia"/>
        </w:rPr>
        <w:t>Estimating the model parameters of the first order plus time delay model from the process reaction method</w:t>
      </w:r>
    </w:p>
    <w:p w:rsidR="00C7149A" w:rsidRDefault="00C7149A" w:rsidP="00C7149A">
      <w:pPr>
        <w:pStyle w:val="a7"/>
        <w:ind w:leftChars="0" w:left="1120"/>
        <w:jc w:val="center"/>
      </w:pPr>
    </w:p>
    <w:p w:rsidR="006116BB" w:rsidRDefault="006116BB" w:rsidP="00C7149A">
      <w:pPr>
        <w:pStyle w:val="a7"/>
        <w:ind w:leftChars="0" w:left="1120"/>
        <w:jc w:val="center"/>
        <w:rPr>
          <w:rFonts w:hint="eastAsia"/>
        </w:rPr>
      </w:pPr>
    </w:p>
    <w:p w:rsidR="00631CD4" w:rsidRDefault="00F90513" w:rsidP="00C7149A">
      <w:pPr>
        <w:pStyle w:val="a7"/>
        <w:ind w:leftChars="0" w:left="1120"/>
      </w:pPr>
      <w:r w:rsidRPr="002A0D30">
        <w:rPr>
          <w:rFonts w:hint="eastAsia"/>
          <w:szCs w:val="20"/>
        </w:rPr>
        <w:lastRenderedPageBreak/>
        <w:t>Where</w:t>
      </w:r>
      <w:proofErr w:type="gramStart"/>
      <w:r w:rsidR="00B36DC3" w:rsidRPr="002A0D30">
        <w:rPr>
          <w:rFonts w:hint="eastAsia"/>
          <w:szCs w:val="20"/>
        </w:rPr>
        <w:t xml:space="preserve">, </w:t>
      </w:r>
      <w:proofErr w:type="gramEnd"/>
      <w:r w:rsidR="00B36DC3" w:rsidRPr="00B36DC3">
        <w:rPr>
          <w:position w:val="-6"/>
        </w:rPr>
        <w:object w:dxaOrig="180" w:dyaOrig="260">
          <v:shape id="_x0000_i1051" type="#_x0000_t75" style="width:7.5pt;height:14.25pt" o:ole="">
            <v:imagedata r:id="rId64" o:title=""/>
          </v:shape>
          <o:OLEObject Type="Embed" ProgID="Equation.3" ShapeID="_x0000_i1051" DrawAspect="Content" ObjectID="_1493122992" r:id="rId65"/>
        </w:object>
      </w:r>
      <w:r w:rsidR="002A0D30">
        <w:rPr>
          <w:rFonts w:hint="eastAsia"/>
        </w:rPr>
        <w:t>,</w:t>
      </w:r>
      <w:r>
        <w:rPr>
          <w:rFonts w:hint="eastAsia"/>
        </w:rPr>
        <w:t xml:space="preserve"> </w:t>
      </w:r>
      <w:r w:rsidRPr="00F90513">
        <w:rPr>
          <w:position w:val="-6"/>
        </w:rPr>
        <w:object w:dxaOrig="160" w:dyaOrig="200">
          <v:shape id="_x0000_i1052" type="#_x0000_t75" style="width:6.75pt;height:11.25pt" o:ole="">
            <v:imagedata r:id="rId59" o:title=""/>
          </v:shape>
          <o:OLEObject Type="Embed" ProgID="Equation.3" ShapeID="_x0000_i1052" DrawAspect="Content" ObjectID="_1493122993" r:id="rId66"/>
        </w:object>
      </w:r>
      <w:r>
        <w:rPr>
          <w:rFonts w:hint="eastAsia"/>
        </w:rPr>
        <w:t xml:space="preserve"> and </w:t>
      </w:r>
      <w:r w:rsidRPr="00B12A5C">
        <w:rPr>
          <w:position w:val="-6"/>
        </w:rPr>
        <w:object w:dxaOrig="200" w:dyaOrig="260">
          <v:shape id="_x0000_i1053" type="#_x0000_t75" style="width:14.25pt;height:14.25pt" o:ole="">
            <v:imagedata r:id="rId61" o:title=""/>
          </v:shape>
          <o:OLEObject Type="Embed" ProgID="Equation.3" ShapeID="_x0000_i1053" DrawAspect="Content" ObjectID="_1493122994" r:id="rId67"/>
        </w:object>
      </w:r>
      <w:r w:rsidRPr="002A0D30">
        <w:rPr>
          <w:rFonts w:hint="eastAsia"/>
          <w:szCs w:val="20"/>
        </w:rPr>
        <w:t xml:space="preserve"> are called gain</w:t>
      </w:r>
      <w:r w:rsidR="00B36DC3" w:rsidRPr="002A0D30">
        <w:rPr>
          <w:rFonts w:hint="eastAsia"/>
          <w:szCs w:val="20"/>
        </w:rPr>
        <w:t xml:space="preserve">, </w:t>
      </w:r>
      <w:r w:rsidRPr="002A0D30">
        <w:rPr>
          <w:rFonts w:hint="eastAsia"/>
          <w:szCs w:val="20"/>
        </w:rPr>
        <w:t>time constant and</w:t>
      </w:r>
      <w:r w:rsidR="00B36DC3" w:rsidRPr="002A0D30">
        <w:rPr>
          <w:rFonts w:hint="eastAsia"/>
          <w:szCs w:val="20"/>
        </w:rPr>
        <w:t xml:space="preserve"> time delay. </w:t>
      </w:r>
      <w:r w:rsidR="00A9664A" w:rsidRPr="002A0D30">
        <w:rPr>
          <w:rFonts w:hint="eastAsia"/>
          <w:szCs w:val="20"/>
        </w:rPr>
        <w:t>The physical meaning of t</w:t>
      </w:r>
      <w:r w:rsidRPr="002A0D30">
        <w:rPr>
          <w:rFonts w:hint="eastAsia"/>
          <w:szCs w:val="20"/>
        </w:rPr>
        <w:t xml:space="preserve">he time constant </w:t>
      </w:r>
      <w:r w:rsidR="00A9664A" w:rsidRPr="002A0D30">
        <w:rPr>
          <w:rFonts w:hint="eastAsia"/>
          <w:szCs w:val="20"/>
        </w:rPr>
        <w:t>is how fast the process responds to the process input. T</w:t>
      </w:r>
      <w:r w:rsidRPr="002A0D30">
        <w:rPr>
          <w:rFonts w:hint="eastAsia"/>
          <w:szCs w:val="20"/>
        </w:rPr>
        <w:t xml:space="preserve">he </w:t>
      </w:r>
      <w:r w:rsidR="002A0D30">
        <w:rPr>
          <w:szCs w:val="20"/>
        </w:rPr>
        <w:t>time delay</w:t>
      </w:r>
      <w:r w:rsidRPr="002A0D30">
        <w:rPr>
          <w:rFonts w:hint="eastAsia"/>
          <w:szCs w:val="20"/>
        </w:rPr>
        <w:t xml:space="preserve"> </w:t>
      </w:r>
      <w:r w:rsidR="00A9664A" w:rsidRPr="002A0D30">
        <w:rPr>
          <w:rFonts w:hint="eastAsia"/>
          <w:szCs w:val="20"/>
        </w:rPr>
        <w:t xml:space="preserve">is the time required for the process input to affect the process output for the first time. The gain represents how much the process output changes for the variation of the process input from the steady state point of view. The transfer </w:t>
      </w:r>
      <w:r w:rsidR="00A9664A" w:rsidRPr="002A0D30">
        <w:rPr>
          <w:szCs w:val="20"/>
        </w:rPr>
        <w:t>function</w:t>
      </w:r>
      <w:r w:rsidR="00A9664A" w:rsidRPr="002A0D30">
        <w:rPr>
          <w:rFonts w:hint="eastAsia"/>
          <w:szCs w:val="20"/>
        </w:rPr>
        <w:t xml:space="preserve"> corresponding to the three model parameters </w:t>
      </w:r>
      <w:proofErr w:type="gramStart"/>
      <w:r w:rsidR="00A9664A" w:rsidRPr="002A0D30">
        <w:rPr>
          <w:rFonts w:hint="eastAsia"/>
          <w:szCs w:val="20"/>
        </w:rPr>
        <w:t xml:space="preserve">is </w:t>
      </w:r>
      <w:proofErr w:type="gramEnd"/>
      <w:r w:rsidR="00B36DC3" w:rsidRPr="00B36DC3">
        <w:rPr>
          <w:position w:val="-20"/>
        </w:rPr>
        <w:object w:dxaOrig="1120" w:dyaOrig="560">
          <v:shape id="_x0000_i1054" type="#_x0000_t75" style="width:57.75pt;height:28.5pt" o:ole="">
            <v:imagedata r:id="rId68" o:title=""/>
          </v:shape>
          <o:OLEObject Type="Embed" ProgID="Equation.3" ShapeID="_x0000_i1054" DrawAspect="Content" ObjectID="_1493122995" r:id="rId69"/>
        </w:object>
      </w:r>
      <w:r w:rsidR="00A9664A">
        <w:rPr>
          <w:rFonts w:hint="eastAsia"/>
        </w:rPr>
        <w:t>. This is called the first order plus time delay model.</w:t>
      </w:r>
    </w:p>
    <w:p w:rsidR="00631CD4" w:rsidRPr="00B36DC3" w:rsidRDefault="00631CD4" w:rsidP="00B36DC3">
      <w:pPr>
        <w:ind w:left="760"/>
      </w:pPr>
    </w:p>
    <w:p w:rsidR="00631CD4" w:rsidRPr="00AB2797" w:rsidRDefault="006B373F" w:rsidP="00631CD4">
      <w:pPr>
        <w:pStyle w:val="a7"/>
        <w:numPr>
          <w:ilvl w:val="0"/>
          <w:numId w:val="4"/>
        </w:numPr>
        <w:ind w:leftChars="0"/>
        <w:jc w:val="left"/>
        <w:rPr>
          <w:b/>
        </w:rPr>
      </w:pPr>
      <w:r w:rsidRPr="00AB2797">
        <w:rPr>
          <w:rFonts w:hint="eastAsia"/>
          <w:b/>
        </w:rPr>
        <w:t xml:space="preserve">PID </w:t>
      </w:r>
      <w:r w:rsidR="00B36DC3" w:rsidRPr="00AB2797">
        <w:rPr>
          <w:rFonts w:hint="eastAsia"/>
          <w:b/>
        </w:rPr>
        <w:t>T</w:t>
      </w:r>
      <w:r w:rsidR="00790043">
        <w:rPr>
          <w:rFonts w:hint="eastAsia"/>
          <w:b/>
        </w:rPr>
        <w:t>uning</w:t>
      </w:r>
    </w:p>
    <w:p w:rsidR="008908FF" w:rsidRDefault="001F179C" w:rsidP="006A69E4">
      <w:pPr>
        <w:pStyle w:val="a7"/>
        <w:ind w:leftChars="0" w:left="1120"/>
      </w:pPr>
      <w:r>
        <w:rPr>
          <w:rFonts w:hint="eastAsia"/>
        </w:rPr>
        <w:t xml:space="preserve">After we obtain the process model, the tuning parameters </w:t>
      </w:r>
      <w:proofErr w:type="gramStart"/>
      <w:r>
        <w:rPr>
          <w:rFonts w:hint="eastAsia"/>
        </w:rPr>
        <w:t xml:space="preserve">of </w:t>
      </w:r>
      <w:bookmarkStart w:id="1" w:name="OLE_LINK6"/>
      <w:bookmarkStart w:id="2" w:name="OLE_LINK7"/>
      <w:proofErr w:type="gramEnd"/>
      <w:r w:rsidR="008908FF" w:rsidRPr="008908FF">
        <w:rPr>
          <w:position w:val="-10"/>
        </w:rPr>
        <w:object w:dxaOrig="240" w:dyaOrig="300">
          <v:shape id="_x0000_i1055" type="#_x0000_t75" style="width:14.25pt;height:14.25pt" o:ole="">
            <v:imagedata r:id="rId70" o:title=""/>
          </v:shape>
          <o:OLEObject Type="Embed" ProgID="Equation.3" ShapeID="_x0000_i1055" DrawAspect="Content" ObjectID="_1493122996" r:id="rId71"/>
        </w:object>
      </w:r>
      <w:r w:rsidR="00631CD4">
        <w:rPr>
          <w:rFonts w:hint="eastAsia"/>
        </w:rPr>
        <w:t xml:space="preserve">, </w:t>
      </w:r>
      <w:r w:rsidR="008908FF" w:rsidRPr="008908FF">
        <w:rPr>
          <w:position w:val="-10"/>
        </w:rPr>
        <w:object w:dxaOrig="220" w:dyaOrig="300">
          <v:shape id="_x0000_i1056" type="#_x0000_t75" style="width:14.25pt;height:14.25pt" o:ole="">
            <v:imagedata r:id="rId72" o:title=""/>
          </v:shape>
          <o:OLEObject Type="Embed" ProgID="Equation.3" ShapeID="_x0000_i1056" DrawAspect="Content" ObjectID="_1493122997" r:id="rId73"/>
        </w:object>
      </w:r>
      <w:r w:rsidR="00631CD4">
        <w:rPr>
          <w:rFonts w:hint="eastAsia"/>
        </w:rPr>
        <w:t xml:space="preserve">, </w:t>
      </w:r>
      <w:r w:rsidR="008908FF" w:rsidRPr="008908FF">
        <w:rPr>
          <w:position w:val="-10"/>
        </w:rPr>
        <w:object w:dxaOrig="260" w:dyaOrig="300">
          <v:shape id="_x0000_i1057" type="#_x0000_t75" style="width:14.25pt;height:14.25pt" o:ole="">
            <v:imagedata r:id="rId74" o:title=""/>
          </v:shape>
          <o:OLEObject Type="Embed" ProgID="Equation.3" ShapeID="_x0000_i1057" DrawAspect="Content" ObjectID="_1493122998" r:id="rId75"/>
        </w:object>
      </w:r>
      <w:bookmarkEnd w:id="1"/>
      <w:bookmarkEnd w:id="2"/>
      <w:r>
        <w:rPr>
          <w:rFonts w:hint="eastAsia"/>
        </w:rPr>
        <w:t xml:space="preserve"> can be easily calculated by a PID tuning </w:t>
      </w:r>
      <w:r w:rsidR="00995C7A">
        <w:rPr>
          <w:rFonts w:hint="eastAsia"/>
        </w:rPr>
        <w:t>rule</w:t>
      </w:r>
      <w:r w:rsidR="00B36DC3">
        <w:rPr>
          <w:rFonts w:hint="eastAsia"/>
        </w:rPr>
        <w:t>.</w:t>
      </w:r>
      <w:r w:rsidR="00995C7A">
        <w:rPr>
          <w:rFonts w:hint="eastAsia"/>
        </w:rPr>
        <w:t xml:space="preserve"> In this practice, the IMC tuning rule will be used among many available tuning rules</w:t>
      </w:r>
      <w:r w:rsidR="008908FF">
        <w:rPr>
          <w:rFonts w:hint="eastAsia"/>
        </w:rPr>
        <w:t xml:space="preserve">. </w:t>
      </w:r>
      <w:r w:rsidR="00995C7A">
        <w:rPr>
          <w:rFonts w:hint="eastAsia"/>
        </w:rPr>
        <w:t xml:space="preserve">The IMC tuning rule in Table 1 straightforwardly provides the PID tuning parameters </w:t>
      </w:r>
      <w:proofErr w:type="gramStart"/>
      <w:r w:rsidR="00995C7A">
        <w:rPr>
          <w:rFonts w:hint="eastAsia"/>
        </w:rPr>
        <w:t xml:space="preserve">of </w:t>
      </w:r>
      <w:proofErr w:type="gramEnd"/>
      <w:r w:rsidR="00995C7A" w:rsidRPr="008908FF">
        <w:rPr>
          <w:position w:val="-10"/>
        </w:rPr>
        <w:object w:dxaOrig="240" w:dyaOrig="300">
          <v:shape id="_x0000_i1058" type="#_x0000_t75" style="width:14.25pt;height:14.25pt" o:ole="">
            <v:imagedata r:id="rId70" o:title=""/>
          </v:shape>
          <o:OLEObject Type="Embed" ProgID="Equation.3" ShapeID="_x0000_i1058" DrawAspect="Content" ObjectID="_1493122999" r:id="rId76"/>
        </w:object>
      </w:r>
      <w:r w:rsidR="00995C7A">
        <w:rPr>
          <w:rFonts w:hint="eastAsia"/>
        </w:rPr>
        <w:t xml:space="preserve">, </w:t>
      </w:r>
      <w:r w:rsidR="00995C7A" w:rsidRPr="008908FF">
        <w:rPr>
          <w:position w:val="-10"/>
        </w:rPr>
        <w:object w:dxaOrig="220" w:dyaOrig="300">
          <v:shape id="_x0000_i1059" type="#_x0000_t75" style="width:14.25pt;height:14.25pt" o:ole="">
            <v:imagedata r:id="rId72" o:title=""/>
          </v:shape>
          <o:OLEObject Type="Embed" ProgID="Equation.3" ShapeID="_x0000_i1059" DrawAspect="Content" ObjectID="_1493123000" r:id="rId77"/>
        </w:object>
      </w:r>
      <w:r w:rsidR="00995C7A">
        <w:rPr>
          <w:rFonts w:hint="eastAsia"/>
        </w:rPr>
        <w:t xml:space="preserve"> and </w:t>
      </w:r>
      <w:r w:rsidR="00995C7A" w:rsidRPr="008908FF">
        <w:rPr>
          <w:position w:val="-10"/>
        </w:rPr>
        <w:object w:dxaOrig="260" w:dyaOrig="300">
          <v:shape id="_x0000_i1060" type="#_x0000_t75" style="width:14.25pt;height:14.25pt" o:ole="">
            <v:imagedata r:id="rId74" o:title=""/>
          </v:shape>
          <o:OLEObject Type="Embed" ProgID="Equation.3" ShapeID="_x0000_i1060" DrawAspect="Content" ObjectID="_1493123001" r:id="rId78"/>
        </w:object>
      </w:r>
      <w:r w:rsidR="00995C7A">
        <w:rPr>
          <w:rFonts w:hint="eastAsia"/>
        </w:rPr>
        <w:t xml:space="preserve"> for given the model parameters </w:t>
      </w:r>
      <w:r w:rsidR="008908FF">
        <w:rPr>
          <w:rFonts w:hint="eastAsia"/>
        </w:rPr>
        <w:t>(</w:t>
      </w:r>
      <w:r w:rsidR="008908FF" w:rsidRPr="00B36DC3">
        <w:rPr>
          <w:position w:val="-6"/>
        </w:rPr>
        <w:object w:dxaOrig="180" w:dyaOrig="260">
          <v:shape id="_x0000_i1061" type="#_x0000_t75" style="width:7.5pt;height:14.25pt" o:ole="">
            <v:imagedata r:id="rId57" o:title=""/>
          </v:shape>
          <o:OLEObject Type="Embed" ProgID="Equation.3" ShapeID="_x0000_i1061" DrawAspect="Content" ObjectID="_1493123002" r:id="rId79"/>
        </w:object>
      </w:r>
      <w:r w:rsidR="008908FF">
        <w:rPr>
          <w:rFonts w:hint="eastAsia"/>
        </w:rPr>
        <w:t>,</w:t>
      </w:r>
      <w:r w:rsidR="00995C7A">
        <w:rPr>
          <w:rFonts w:hint="eastAsia"/>
        </w:rPr>
        <w:t xml:space="preserve"> </w:t>
      </w:r>
      <w:r w:rsidR="00995C7A" w:rsidRPr="00F90513">
        <w:rPr>
          <w:position w:val="-6"/>
        </w:rPr>
        <w:object w:dxaOrig="160" w:dyaOrig="200">
          <v:shape id="_x0000_i1062" type="#_x0000_t75" style="width:6.75pt;height:11.25pt" o:ole="">
            <v:imagedata r:id="rId59" o:title=""/>
          </v:shape>
          <o:OLEObject Type="Embed" ProgID="Equation.3" ShapeID="_x0000_i1062" DrawAspect="Content" ObjectID="_1493123003" r:id="rId80"/>
        </w:object>
      </w:r>
      <w:r w:rsidR="00995C7A">
        <w:rPr>
          <w:rFonts w:hint="eastAsia"/>
        </w:rPr>
        <w:t xml:space="preserve"> and</w:t>
      </w:r>
      <w:r w:rsidR="008908FF">
        <w:rPr>
          <w:rFonts w:hint="eastAsia"/>
        </w:rPr>
        <w:t xml:space="preserve"> </w:t>
      </w:r>
      <w:r w:rsidR="008908FF" w:rsidRPr="00B12A5C">
        <w:rPr>
          <w:position w:val="-6"/>
          <w:szCs w:val="20"/>
        </w:rPr>
        <w:object w:dxaOrig="200" w:dyaOrig="260">
          <v:shape id="_x0000_i1063" type="#_x0000_t75" style="width:14.25pt;height:14.25pt" o:ole="">
            <v:imagedata r:id="rId61" o:title=""/>
          </v:shape>
          <o:OLEObject Type="Embed" ProgID="Equation.3" ShapeID="_x0000_i1063" DrawAspect="Content" ObjectID="_1493123004" r:id="rId81"/>
        </w:object>
      </w:r>
      <w:r w:rsidR="008908FF">
        <w:rPr>
          <w:rFonts w:hint="eastAsia"/>
        </w:rPr>
        <w:t>)</w:t>
      </w:r>
      <w:r w:rsidR="00995C7A">
        <w:rPr>
          <w:rFonts w:hint="eastAsia"/>
        </w:rPr>
        <w:t>.</w:t>
      </w:r>
      <w:r w:rsidR="008908FF">
        <w:rPr>
          <w:rFonts w:hint="eastAsia"/>
        </w:rPr>
        <w:t xml:space="preserve"> </w:t>
      </w:r>
      <w:r w:rsidR="00995C7A">
        <w:rPr>
          <w:rFonts w:hint="eastAsia"/>
        </w:rPr>
        <w:t>The whole tuning procedure finally finishes by confirming the tuning performance after applying the obtained tuning parameters to the PID controller.</w:t>
      </w:r>
    </w:p>
    <w:p w:rsidR="00C7149A" w:rsidRDefault="00C7149A" w:rsidP="006A69E4">
      <w:pPr>
        <w:pStyle w:val="a7"/>
        <w:ind w:leftChars="0" w:left="1120"/>
      </w:pPr>
    </w:p>
    <w:p w:rsidR="00C7149A" w:rsidRPr="008908FF" w:rsidRDefault="00C7149A" w:rsidP="006A69E4">
      <w:pPr>
        <w:pStyle w:val="a7"/>
        <w:ind w:leftChars="0" w:left="1120"/>
      </w:pPr>
      <w:r>
        <w:rPr>
          <w:rFonts w:hint="eastAsia"/>
        </w:rPr>
        <w:t xml:space="preserve">Table 1. The IMC Tuning </w:t>
      </w:r>
      <w:r>
        <w:t>Rule</w:t>
      </w:r>
    </w:p>
    <w:tbl>
      <w:tblPr>
        <w:tblStyle w:val="a8"/>
        <w:tblW w:w="7655" w:type="dxa"/>
        <w:tblInd w:w="1384" w:type="dxa"/>
        <w:tblLook w:val="04A0" w:firstRow="1" w:lastRow="0" w:firstColumn="1" w:lastColumn="0" w:noHBand="0" w:noVBand="1"/>
      </w:tblPr>
      <w:tblGrid>
        <w:gridCol w:w="1791"/>
        <w:gridCol w:w="2055"/>
        <w:gridCol w:w="2054"/>
        <w:gridCol w:w="1755"/>
      </w:tblGrid>
      <w:tr w:rsidR="00631CD4" w:rsidTr="00C7149A">
        <w:trPr>
          <w:trHeight w:val="421"/>
        </w:trPr>
        <w:tc>
          <w:tcPr>
            <w:tcW w:w="1791" w:type="dxa"/>
            <w:vMerge w:val="restart"/>
            <w:tcBorders>
              <w:top w:val="single" w:sz="12" w:space="0" w:color="auto"/>
              <w:left w:val="nil"/>
              <w:right w:val="nil"/>
            </w:tcBorders>
            <w:shd w:val="clear" w:color="auto" w:fill="BFBFBF" w:themeFill="background1" w:themeFillShade="BF"/>
            <w:vAlign w:val="center"/>
          </w:tcPr>
          <w:p w:rsidR="00631CD4" w:rsidRPr="00084EBF" w:rsidRDefault="00631CD4" w:rsidP="00631CD4">
            <w:pPr>
              <w:pStyle w:val="a7"/>
              <w:ind w:leftChars="0" w:left="0"/>
              <w:jc w:val="center"/>
              <w:rPr>
                <w:rFonts w:ascii="Times New Roman" w:hAnsi="Times New Roman" w:cs="Times New Roman"/>
              </w:rPr>
            </w:pPr>
            <w:r w:rsidRPr="00084EBF">
              <w:rPr>
                <w:rFonts w:ascii="Times New Roman" w:hAnsi="Times New Roman" w:cs="Times New Roman"/>
              </w:rPr>
              <w:t>Controller</w:t>
            </w:r>
          </w:p>
        </w:tc>
        <w:tc>
          <w:tcPr>
            <w:tcW w:w="5864" w:type="dxa"/>
            <w:gridSpan w:val="3"/>
            <w:tcBorders>
              <w:top w:val="single" w:sz="12" w:space="0" w:color="auto"/>
              <w:left w:val="nil"/>
              <w:right w:val="nil"/>
            </w:tcBorders>
            <w:shd w:val="clear" w:color="auto" w:fill="BFBFBF" w:themeFill="background1" w:themeFillShade="BF"/>
            <w:vAlign w:val="center"/>
          </w:tcPr>
          <w:p w:rsidR="00631CD4" w:rsidRPr="00084EBF" w:rsidRDefault="00631CD4" w:rsidP="00631CD4">
            <w:pPr>
              <w:pStyle w:val="a7"/>
              <w:ind w:leftChars="0" w:left="0"/>
              <w:jc w:val="center"/>
              <w:rPr>
                <w:rFonts w:ascii="Times New Roman" w:hAnsi="Times New Roman" w:cs="Times New Roman"/>
              </w:rPr>
            </w:pPr>
            <w:r w:rsidRPr="00084EBF">
              <w:rPr>
                <w:rFonts w:ascii="Times New Roman" w:hAnsi="Times New Roman" w:cs="Times New Roman"/>
              </w:rPr>
              <w:t>Tuning Parameters</w:t>
            </w:r>
          </w:p>
        </w:tc>
      </w:tr>
      <w:tr w:rsidR="00631CD4" w:rsidTr="00C7149A">
        <w:trPr>
          <w:trHeight w:val="431"/>
        </w:trPr>
        <w:tc>
          <w:tcPr>
            <w:tcW w:w="1791" w:type="dxa"/>
            <w:vMerge/>
            <w:tcBorders>
              <w:left w:val="nil"/>
              <w:right w:val="nil"/>
            </w:tcBorders>
            <w:shd w:val="clear" w:color="auto" w:fill="BFBFBF" w:themeFill="background1" w:themeFillShade="BF"/>
            <w:vAlign w:val="center"/>
          </w:tcPr>
          <w:p w:rsidR="00631CD4" w:rsidRPr="00084EBF" w:rsidRDefault="00631CD4" w:rsidP="00631CD4">
            <w:pPr>
              <w:pStyle w:val="a7"/>
              <w:ind w:leftChars="0" w:left="0"/>
              <w:jc w:val="center"/>
              <w:rPr>
                <w:rFonts w:ascii="Times New Roman" w:hAnsi="Times New Roman" w:cs="Times New Roman"/>
              </w:rPr>
            </w:pPr>
          </w:p>
        </w:tc>
        <w:tc>
          <w:tcPr>
            <w:tcW w:w="2055" w:type="dxa"/>
            <w:tcBorders>
              <w:left w:val="nil"/>
              <w:right w:val="nil"/>
            </w:tcBorders>
            <w:shd w:val="clear" w:color="auto" w:fill="BFBFBF" w:themeFill="background1" w:themeFillShade="BF"/>
            <w:vAlign w:val="center"/>
          </w:tcPr>
          <w:p w:rsidR="00631CD4" w:rsidRPr="00961606" w:rsidRDefault="00631CD4" w:rsidP="00631CD4">
            <w:pPr>
              <w:pStyle w:val="a7"/>
              <w:ind w:leftChars="0" w:left="0"/>
              <w:jc w:val="center"/>
              <w:rPr>
                <w:rFonts w:ascii="Times New Roman" w:hAnsi="Times New Roman" w:cs="Times New Roman"/>
                <w:i/>
                <w:sz w:val="22"/>
                <w:vertAlign w:val="subscript"/>
              </w:rPr>
            </w:pPr>
            <w:proofErr w:type="spellStart"/>
            <w:r w:rsidRPr="00961606">
              <w:rPr>
                <w:rFonts w:ascii="Times New Roman" w:hAnsi="Times New Roman" w:cs="Times New Roman"/>
                <w:i/>
                <w:sz w:val="22"/>
              </w:rPr>
              <w:t>kk</w:t>
            </w:r>
            <w:r w:rsidRPr="00961606">
              <w:rPr>
                <w:rFonts w:ascii="Times New Roman" w:hAnsi="Times New Roman" w:cs="Times New Roman"/>
                <w:i/>
                <w:sz w:val="22"/>
                <w:vertAlign w:val="subscript"/>
              </w:rPr>
              <w:t>c</w:t>
            </w:r>
            <w:proofErr w:type="spellEnd"/>
          </w:p>
        </w:tc>
        <w:tc>
          <w:tcPr>
            <w:tcW w:w="2054" w:type="dxa"/>
            <w:tcBorders>
              <w:left w:val="nil"/>
              <w:right w:val="nil"/>
            </w:tcBorders>
            <w:shd w:val="clear" w:color="auto" w:fill="BFBFBF" w:themeFill="background1" w:themeFillShade="BF"/>
            <w:vAlign w:val="center"/>
          </w:tcPr>
          <w:p w:rsidR="00631CD4" w:rsidRPr="00961606" w:rsidRDefault="00631CD4" w:rsidP="00631CD4">
            <w:pPr>
              <w:pStyle w:val="a7"/>
              <w:ind w:leftChars="0" w:left="0"/>
              <w:jc w:val="center"/>
              <w:rPr>
                <w:rFonts w:ascii="Times New Roman" w:hAnsi="Times New Roman" w:cs="Times New Roman"/>
                <w:i/>
                <w:sz w:val="22"/>
                <w:vertAlign w:val="subscript"/>
              </w:rPr>
            </w:pPr>
            <w:proofErr w:type="spellStart"/>
            <w:r w:rsidRPr="00961606">
              <w:rPr>
                <w:rFonts w:ascii="Times New Roman" w:eastAsiaTheme="minorHAnsi" w:hAnsi="Times New Roman" w:cs="Times New Roman"/>
                <w:i/>
                <w:sz w:val="22"/>
              </w:rPr>
              <w:t>τ</w:t>
            </w:r>
            <w:r w:rsidRPr="00961606">
              <w:rPr>
                <w:rFonts w:ascii="Times New Roman" w:hAnsi="Times New Roman" w:cs="Times New Roman"/>
                <w:i/>
                <w:sz w:val="22"/>
                <w:vertAlign w:val="subscript"/>
              </w:rPr>
              <w:t>i</w:t>
            </w:r>
            <w:proofErr w:type="spellEnd"/>
          </w:p>
        </w:tc>
        <w:tc>
          <w:tcPr>
            <w:tcW w:w="1755" w:type="dxa"/>
            <w:tcBorders>
              <w:left w:val="nil"/>
              <w:right w:val="nil"/>
            </w:tcBorders>
            <w:shd w:val="clear" w:color="auto" w:fill="BFBFBF" w:themeFill="background1" w:themeFillShade="BF"/>
            <w:vAlign w:val="center"/>
          </w:tcPr>
          <w:p w:rsidR="00631CD4" w:rsidRPr="00961606" w:rsidRDefault="00631CD4" w:rsidP="00631CD4">
            <w:pPr>
              <w:pStyle w:val="a7"/>
              <w:ind w:leftChars="0" w:left="0"/>
              <w:jc w:val="center"/>
              <w:rPr>
                <w:rFonts w:ascii="Times New Roman" w:hAnsi="Times New Roman" w:cs="Times New Roman"/>
                <w:i/>
                <w:sz w:val="22"/>
              </w:rPr>
            </w:pPr>
            <w:proofErr w:type="spellStart"/>
            <w:r w:rsidRPr="00961606">
              <w:rPr>
                <w:rFonts w:ascii="Times New Roman" w:hAnsi="Times New Roman" w:cs="Times New Roman"/>
                <w:i/>
                <w:sz w:val="22"/>
              </w:rPr>
              <w:t>τ</w:t>
            </w:r>
            <w:r w:rsidR="00623BA6">
              <w:rPr>
                <w:rFonts w:ascii="Times New Roman" w:hAnsi="Times New Roman" w:cs="Times New Roman"/>
                <w:i/>
                <w:sz w:val="22"/>
                <w:vertAlign w:val="subscript"/>
              </w:rPr>
              <w:t>d</w:t>
            </w:r>
            <w:proofErr w:type="spellEnd"/>
          </w:p>
        </w:tc>
      </w:tr>
      <w:tr w:rsidR="00631CD4" w:rsidTr="00C7149A">
        <w:trPr>
          <w:trHeight w:val="383"/>
        </w:trPr>
        <w:tc>
          <w:tcPr>
            <w:tcW w:w="1791" w:type="dxa"/>
            <w:tcBorders>
              <w:left w:val="nil"/>
              <w:right w:val="nil"/>
            </w:tcBorders>
            <w:vAlign w:val="center"/>
          </w:tcPr>
          <w:p w:rsidR="00631CD4" w:rsidRPr="00084EBF" w:rsidRDefault="00631CD4" w:rsidP="00623BA6">
            <w:pPr>
              <w:pStyle w:val="a7"/>
              <w:ind w:leftChars="0" w:left="0"/>
              <w:jc w:val="center"/>
              <w:rPr>
                <w:rFonts w:ascii="Times New Roman" w:hAnsi="Times New Roman" w:cs="Times New Roman"/>
              </w:rPr>
            </w:pPr>
            <w:r w:rsidRPr="00084EBF">
              <w:rPr>
                <w:rFonts w:ascii="Times New Roman" w:hAnsi="Times New Roman" w:cs="Times New Roman"/>
              </w:rPr>
              <w:t>PI</w:t>
            </w:r>
          </w:p>
        </w:tc>
        <w:tc>
          <w:tcPr>
            <w:tcW w:w="2055" w:type="dxa"/>
            <w:tcBorders>
              <w:left w:val="nil"/>
              <w:right w:val="nil"/>
            </w:tcBorders>
            <w:vAlign w:val="center"/>
          </w:tcPr>
          <w:p w:rsidR="00631CD4" w:rsidRPr="00961606" w:rsidRDefault="00623BA6" w:rsidP="00631CD4">
            <w:pPr>
              <w:pStyle w:val="a7"/>
              <w:ind w:leftChars="0" w:left="0"/>
              <w:jc w:val="center"/>
              <w:rPr>
                <w:rFonts w:ascii="Times New Roman" w:hAnsi="Times New Roman" w:cs="Times New Roman"/>
                <w:i/>
              </w:rPr>
            </w:pPr>
            <w:r w:rsidRPr="00623BA6">
              <w:rPr>
                <w:position w:val="-10"/>
              </w:rPr>
              <w:object w:dxaOrig="1140" w:dyaOrig="320">
                <v:shape id="_x0000_i1064" type="#_x0000_t75" style="width:57.75pt;height:14.25pt" o:ole="">
                  <v:imagedata r:id="rId82" o:title=""/>
                </v:shape>
                <o:OLEObject Type="Embed" ProgID="Equation.3" ShapeID="_x0000_i1064" DrawAspect="Content" ObjectID="_1493123005" r:id="rId83"/>
              </w:object>
            </w:r>
          </w:p>
        </w:tc>
        <w:tc>
          <w:tcPr>
            <w:tcW w:w="2054" w:type="dxa"/>
            <w:tcBorders>
              <w:left w:val="nil"/>
              <w:right w:val="nil"/>
            </w:tcBorders>
            <w:vAlign w:val="center"/>
          </w:tcPr>
          <w:p w:rsidR="00631CD4" w:rsidRPr="00961606" w:rsidRDefault="00685E62" w:rsidP="00631CD4">
            <w:pPr>
              <w:pStyle w:val="a7"/>
              <w:ind w:leftChars="0" w:left="0"/>
              <w:jc w:val="center"/>
              <w:rPr>
                <w:rFonts w:ascii="Times New Roman" w:hAnsi="Times New Roman" w:cs="Times New Roman"/>
                <w:i/>
              </w:rPr>
            </w:pPr>
            <w:r w:rsidRPr="00623BA6">
              <w:rPr>
                <w:position w:val="-6"/>
              </w:rPr>
              <w:object w:dxaOrig="760" w:dyaOrig="260">
                <v:shape id="_x0000_i1065" type="#_x0000_t75" style="width:36pt;height:14.25pt" o:ole="">
                  <v:imagedata r:id="rId84" o:title=""/>
                </v:shape>
                <o:OLEObject Type="Embed" ProgID="Equation.3" ShapeID="_x0000_i1065" DrawAspect="Content" ObjectID="_1493123006" r:id="rId85"/>
              </w:object>
            </w:r>
          </w:p>
        </w:tc>
        <w:tc>
          <w:tcPr>
            <w:tcW w:w="1755" w:type="dxa"/>
            <w:tcBorders>
              <w:left w:val="nil"/>
              <w:right w:val="nil"/>
            </w:tcBorders>
            <w:vAlign w:val="center"/>
          </w:tcPr>
          <w:p w:rsidR="00631CD4" w:rsidRPr="00961606" w:rsidRDefault="00631CD4" w:rsidP="00631CD4">
            <w:pPr>
              <w:pStyle w:val="a7"/>
              <w:ind w:leftChars="0" w:left="0"/>
              <w:jc w:val="center"/>
              <w:rPr>
                <w:rFonts w:ascii="Times New Roman" w:hAnsi="Times New Roman" w:cs="Times New Roman"/>
                <w:i/>
              </w:rPr>
            </w:pPr>
            <w:r w:rsidRPr="00961606">
              <w:rPr>
                <w:rFonts w:ascii="Times New Roman" w:hAnsi="Times New Roman" w:cs="Times New Roman"/>
                <w:i/>
              </w:rPr>
              <w:t>-</w:t>
            </w:r>
          </w:p>
        </w:tc>
      </w:tr>
      <w:tr w:rsidR="00631CD4" w:rsidTr="00C7149A">
        <w:trPr>
          <w:trHeight w:val="383"/>
        </w:trPr>
        <w:tc>
          <w:tcPr>
            <w:tcW w:w="1791" w:type="dxa"/>
            <w:tcBorders>
              <w:left w:val="nil"/>
              <w:right w:val="nil"/>
            </w:tcBorders>
            <w:vAlign w:val="center"/>
          </w:tcPr>
          <w:p w:rsidR="00631CD4" w:rsidRPr="00084EBF" w:rsidRDefault="00631CD4" w:rsidP="00623BA6">
            <w:pPr>
              <w:pStyle w:val="a7"/>
              <w:ind w:leftChars="0" w:left="0"/>
              <w:jc w:val="center"/>
              <w:rPr>
                <w:rFonts w:ascii="Times New Roman" w:hAnsi="Times New Roman" w:cs="Times New Roman"/>
              </w:rPr>
            </w:pPr>
            <w:r w:rsidRPr="00084EBF">
              <w:rPr>
                <w:rFonts w:ascii="Times New Roman" w:hAnsi="Times New Roman" w:cs="Times New Roman"/>
              </w:rPr>
              <w:t>PID</w:t>
            </w:r>
          </w:p>
        </w:tc>
        <w:tc>
          <w:tcPr>
            <w:tcW w:w="2055" w:type="dxa"/>
            <w:tcBorders>
              <w:left w:val="nil"/>
              <w:right w:val="nil"/>
            </w:tcBorders>
            <w:vAlign w:val="center"/>
          </w:tcPr>
          <w:p w:rsidR="00631CD4" w:rsidRPr="00961606" w:rsidRDefault="00623BA6" w:rsidP="00631CD4">
            <w:pPr>
              <w:pStyle w:val="a7"/>
              <w:ind w:leftChars="0" w:left="0"/>
              <w:jc w:val="center"/>
              <w:rPr>
                <w:rFonts w:ascii="Times New Roman" w:hAnsi="Times New Roman" w:cs="Times New Roman"/>
                <w:i/>
              </w:rPr>
            </w:pPr>
            <w:r w:rsidRPr="00E85919">
              <w:rPr>
                <w:position w:val="-10"/>
              </w:rPr>
              <w:object w:dxaOrig="1600" w:dyaOrig="320">
                <v:shape id="_x0000_i1066" type="#_x0000_t75" style="width:79.5pt;height:14.25pt" o:ole="">
                  <v:imagedata r:id="rId86" o:title=""/>
                </v:shape>
                <o:OLEObject Type="Embed" ProgID="Equation.3" ShapeID="_x0000_i1066" DrawAspect="Content" ObjectID="_1493123007" r:id="rId87"/>
              </w:object>
            </w:r>
          </w:p>
        </w:tc>
        <w:tc>
          <w:tcPr>
            <w:tcW w:w="2054" w:type="dxa"/>
            <w:tcBorders>
              <w:left w:val="nil"/>
              <w:right w:val="nil"/>
            </w:tcBorders>
            <w:vAlign w:val="center"/>
          </w:tcPr>
          <w:p w:rsidR="00631CD4" w:rsidRPr="00961606" w:rsidRDefault="00623BA6" w:rsidP="00631CD4">
            <w:pPr>
              <w:pStyle w:val="a7"/>
              <w:ind w:leftChars="0" w:left="0"/>
              <w:jc w:val="center"/>
              <w:rPr>
                <w:rFonts w:ascii="Times New Roman" w:hAnsi="Times New Roman" w:cs="Times New Roman"/>
                <w:i/>
              </w:rPr>
            </w:pPr>
            <w:r w:rsidRPr="00623BA6">
              <w:rPr>
                <w:position w:val="-6"/>
              </w:rPr>
              <w:object w:dxaOrig="760" w:dyaOrig="260">
                <v:shape id="_x0000_i1067" type="#_x0000_t75" style="width:36pt;height:14.25pt" o:ole="">
                  <v:imagedata r:id="rId88" o:title=""/>
                </v:shape>
                <o:OLEObject Type="Embed" ProgID="Equation.3" ShapeID="_x0000_i1067" DrawAspect="Content" ObjectID="_1493123008" r:id="rId89"/>
              </w:object>
            </w:r>
          </w:p>
        </w:tc>
        <w:tc>
          <w:tcPr>
            <w:tcW w:w="1755" w:type="dxa"/>
            <w:tcBorders>
              <w:left w:val="nil"/>
              <w:right w:val="nil"/>
            </w:tcBorders>
            <w:vAlign w:val="center"/>
          </w:tcPr>
          <w:p w:rsidR="00631CD4" w:rsidRPr="00961606" w:rsidRDefault="00685E62" w:rsidP="00631CD4">
            <w:pPr>
              <w:pStyle w:val="a7"/>
              <w:ind w:leftChars="0" w:left="0"/>
              <w:jc w:val="center"/>
              <w:rPr>
                <w:rFonts w:ascii="Times New Roman" w:hAnsi="Times New Roman" w:cs="Times New Roman"/>
                <w:i/>
              </w:rPr>
            </w:pPr>
            <w:r w:rsidRPr="00623BA6">
              <w:rPr>
                <w:position w:val="-10"/>
              </w:rPr>
              <w:object w:dxaOrig="1080" w:dyaOrig="320">
                <v:shape id="_x0000_i1068" type="#_x0000_t75" style="width:57.75pt;height:14.25pt" o:ole="">
                  <v:imagedata r:id="rId90" o:title=""/>
                </v:shape>
                <o:OLEObject Type="Embed" ProgID="Equation.3" ShapeID="_x0000_i1068" DrawAspect="Content" ObjectID="_1493123009" r:id="rId91"/>
              </w:object>
            </w:r>
          </w:p>
        </w:tc>
      </w:tr>
    </w:tbl>
    <w:p w:rsidR="00631CD4" w:rsidRDefault="008908FF" w:rsidP="00C7149A">
      <w:pPr>
        <w:pStyle w:val="a7"/>
        <w:ind w:leftChars="0" w:left="1120"/>
        <w:jc w:val="center"/>
      </w:pPr>
      <w:r>
        <w:t>PID Controller</w:t>
      </w:r>
      <w:proofErr w:type="gramStart"/>
      <w:r>
        <w:rPr>
          <w:rFonts w:hint="eastAsia"/>
        </w:rPr>
        <w:t xml:space="preserve">: </w:t>
      </w:r>
      <w:proofErr w:type="gramEnd"/>
      <w:r w:rsidRPr="005C19CC">
        <w:rPr>
          <w:position w:val="-6"/>
        </w:rPr>
        <w:object w:dxaOrig="940" w:dyaOrig="260">
          <v:shape id="_x0000_i1069" type="#_x0000_t75" style="width:50.25pt;height:14.25pt" o:ole="">
            <v:imagedata r:id="rId92" o:title=""/>
          </v:shape>
          <o:OLEObject Type="Embed" ProgID="Equation.3" ShapeID="_x0000_i1069" DrawAspect="Content" ObjectID="_1493123010" r:id="rId93"/>
        </w:object>
      </w:r>
      <w:r>
        <w:rPr>
          <w:rFonts w:hint="eastAsia"/>
        </w:rPr>
        <w:t xml:space="preserve">, </w:t>
      </w:r>
      <w:r>
        <w:t>PI Controller</w:t>
      </w:r>
      <w:r>
        <w:rPr>
          <w:rFonts w:hint="eastAsia"/>
        </w:rPr>
        <w:t xml:space="preserve">: </w:t>
      </w:r>
      <w:r w:rsidRPr="005C19CC">
        <w:rPr>
          <w:position w:val="-6"/>
        </w:rPr>
        <w:object w:dxaOrig="900" w:dyaOrig="279">
          <v:shape id="_x0000_i1070" type="#_x0000_t75" style="width:43.5pt;height:14.25pt" o:ole="">
            <v:imagedata r:id="rId94" o:title=""/>
          </v:shape>
          <o:OLEObject Type="Embed" ProgID="Equation.3" ShapeID="_x0000_i1070" DrawAspect="Content" ObjectID="_1493123011" r:id="rId95"/>
        </w:object>
      </w:r>
    </w:p>
    <w:p w:rsidR="000D2828" w:rsidRPr="00AB2797" w:rsidRDefault="000D2828" w:rsidP="000D2828">
      <w:pPr>
        <w:pStyle w:val="a7"/>
        <w:widowControl/>
        <w:numPr>
          <w:ilvl w:val="0"/>
          <w:numId w:val="3"/>
        </w:numPr>
        <w:wordWrap/>
        <w:autoSpaceDE/>
        <w:autoSpaceDN/>
        <w:ind w:leftChars="0"/>
        <w:jc w:val="left"/>
        <w:rPr>
          <w:b/>
        </w:rPr>
      </w:pPr>
      <w:r>
        <w:br w:type="page"/>
      </w:r>
      <w:r w:rsidR="00551924">
        <w:rPr>
          <w:rFonts w:hint="eastAsia"/>
          <w:b/>
        </w:rPr>
        <w:lastRenderedPageBreak/>
        <w:t>Experimental Equipment</w:t>
      </w:r>
    </w:p>
    <w:p w:rsidR="000D2828" w:rsidRDefault="000D2828" w:rsidP="000D2828">
      <w:pPr>
        <w:pStyle w:val="a7"/>
        <w:widowControl/>
        <w:wordWrap/>
        <w:autoSpaceDE/>
        <w:autoSpaceDN/>
        <w:ind w:leftChars="0" w:left="760"/>
        <w:jc w:val="left"/>
      </w:pPr>
    </w:p>
    <w:p w:rsidR="000D2828" w:rsidRDefault="00321B96" w:rsidP="007771FA">
      <w:pPr>
        <w:pStyle w:val="a7"/>
        <w:widowControl/>
        <w:wordWrap/>
        <w:autoSpaceDE/>
        <w:autoSpaceDN/>
        <w:spacing w:line="360" w:lineRule="auto"/>
        <w:ind w:leftChars="0" w:left="760"/>
        <w:jc w:val="center"/>
      </w:pPr>
      <w:r>
        <w:rPr>
          <w:rFonts w:eastAsiaTheme="minorHAnsi" w:cs="굴림"/>
          <w:b/>
          <w:noProof/>
          <w:color w:val="000000"/>
          <w:kern w:val="0"/>
          <w:sz w:val="44"/>
          <w:szCs w:val="44"/>
          <w:shd w:val="clear" w:color="auto" w:fill="FFFFFF"/>
        </w:rPr>
        <w:drawing>
          <wp:inline distT="0" distB="0" distL="0" distR="0">
            <wp:extent cx="4810125" cy="5695950"/>
            <wp:effectExtent l="0" t="0" r="9525" b="0"/>
            <wp:docPr id="15" name="그림 15" descr="C:\Users\Administrator\Desktop\liquid level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liquid level contro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5695950"/>
                    </a:xfrm>
                    <a:prstGeom prst="rect">
                      <a:avLst/>
                    </a:prstGeom>
                    <a:noFill/>
                    <a:ln>
                      <a:noFill/>
                    </a:ln>
                  </pic:spPr>
                </pic:pic>
              </a:graphicData>
            </a:graphic>
          </wp:inline>
        </w:drawing>
      </w:r>
    </w:p>
    <w:p w:rsidR="0020372E" w:rsidRDefault="0020372E" w:rsidP="0020372E">
      <w:pPr>
        <w:pStyle w:val="a7"/>
        <w:widowControl/>
        <w:wordWrap/>
        <w:autoSpaceDE/>
        <w:autoSpaceDN/>
        <w:ind w:leftChars="0" w:left="760"/>
        <w:jc w:val="center"/>
      </w:pPr>
      <w:r>
        <w:rPr>
          <w:rFonts w:hint="eastAsia"/>
        </w:rPr>
        <w:t>Figure 5. Experimental Equipment for Automatic Liquid Level Control</w:t>
      </w:r>
    </w:p>
    <w:p w:rsidR="000D2828" w:rsidRPr="0020372E" w:rsidRDefault="000D2828" w:rsidP="00887AF8">
      <w:pPr>
        <w:widowControl/>
        <w:wordWrap/>
        <w:autoSpaceDE/>
        <w:autoSpaceDN/>
        <w:jc w:val="left"/>
      </w:pPr>
    </w:p>
    <w:p w:rsidR="003058E5" w:rsidRPr="00EC1237" w:rsidRDefault="00AA0787" w:rsidP="007771FA">
      <w:pPr>
        <w:pStyle w:val="a7"/>
        <w:widowControl/>
        <w:wordWrap/>
        <w:autoSpaceDE/>
        <w:autoSpaceDN/>
        <w:ind w:leftChars="380" w:left="760"/>
        <w:rPr>
          <w:rFonts w:eastAsiaTheme="minorHAnsi"/>
        </w:rPr>
      </w:pPr>
      <w:r>
        <w:rPr>
          <w:rFonts w:hint="eastAsia"/>
        </w:rPr>
        <w:t>The experimental equipment looks like Figure 5</w:t>
      </w:r>
      <w:r w:rsidR="00EC1237">
        <w:rPr>
          <w:rFonts w:hint="eastAsia"/>
        </w:rPr>
        <w:t>.</w:t>
      </w:r>
      <w:r w:rsidR="003058E5">
        <w:rPr>
          <w:rFonts w:hint="eastAsia"/>
        </w:rPr>
        <w:t xml:space="preserve"> </w:t>
      </w:r>
      <w:r>
        <w:rPr>
          <w:rFonts w:hint="eastAsia"/>
        </w:rPr>
        <w:t>It is composed of</w:t>
      </w:r>
      <w:r w:rsidR="003058E5">
        <w:rPr>
          <w:rFonts w:hint="eastAsia"/>
        </w:rPr>
        <w:t xml:space="preserve"> </w:t>
      </w:r>
      <w:r w:rsidR="003058E5">
        <w:rPr>
          <w:rFonts w:eastAsiaTheme="minorHAnsi"/>
        </w:rPr>
        <w:t>①</w:t>
      </w:r>
      <w:r w:rsidR="003058E5">
        <w:t xml:space="preserve"> 5</w:t>
      </w:r>
      <w:r>
        <w:rPr>
          <w:rFonts w:hint="eastAsia"/>
        </w:rPr>
        <w:t xml:space="preserve"> water tanks</w:t>
      </w:r>
      <w:r w:rsidR="00550A6C">
        <w:rPr>
          <w:rFonts w:hint="eastAsia"/>
        </w:rPr>
        <w:t xml:space="preserve"> </w:t>
      </w:r>
      <w:r w:rsidR="00550A6C">
        <w:rPr>
          <w:rFonts w:eastAsiaTheme="minorHAnsi"/>
        </w:rPr>
        <w:t>②</w:t>
      </w:r>
      <w:r w:rsidR="00887AF8" w:rsidRPr="00887AF8">
        <w:rPr>
          <w:rFonts w:eastAsiaTheme="minorHAnsi"/>
        </w:rPr>
        <w:t xml:space="preserve"> </w:t>
      </w:r>
      <w:r>
        <w:rPr>
          <w:rFonts w:eastAsiaTheme="minorHAnsi" w:hint="eastAsia"/>
        </w:rPr>
        <w:t>p</w:t>
      </w:r>
      <w:r w:rsidR="00887AF8">
        <w:rPr>
          <w:rFonts w:eastAsiaTheme="minorHAnsi"/>
        </w:rPr>
        <w:t>ump</w:t>
      </w:r>
      <w:r w:rsidR="009E48E2">
        <w:rPr>
          <w:rFonts w:eastAsiaTheme="minorHAnsi"/>
        </w:rPr>
        <w:t xml:space="preserve"> ③ </w:t>
      </w:r>
      <w:r>
        <w:rPr>
          <w:rFonts w:eastAsiaTheme="minorHAnsi" w:hint="eastAsia"/>
        </w:rPr>
        <w:t>d</w:t>
      </w:r>
      <w:r w:rsidR="009E48E2">
        <w:rPr>
          <w:rFonts w:eastAsiaTheme="minorHAnsi"/>
        </w:rPr>
        <w:t xml:space="preserve">ata </w:t>
      </w:r>
      <w:r>
        <w:rPr>
          <w:rFonts w:eastAsiaTheme="minorHAnsi" w:hint="eastAsia"/>
        </w:rPr>
        <w:t>a</w:t>
      </w:r>
      <w:r w:rsidR="009E48E2">
        <w:rPr>
          <w:rFonts w:eastAsiaTheme="minorHAnsi"/>
        </w:rPr>
        <w:t>cquisition</w:t>
      </w:r>
      <w:r w:rsidR="00550A6C">
        <w:rPr>
          <w:rFonts w:eastAsiaTheme="minorHAnsi"/>
        </w:rPr>
        <w:t xml:space="preserve"> </w:t>
      </w:r>
      <w:r>
        <w:rPr>
          <w:rFonts w:eastAsiaTheme="minorHAnsi" w:hint="eastAsia"/>
        </w:rPr>
        <w:t>b</w:t>
      </w:r>
      <w:r w:rsidR="00D8438F">
        <w:rPr>
          <w:rFonts w:eastAsiaTheme="minorHAnsi"/>
        </w:rPr>
        <w:t xml:space="preserve">ox </w:t>
      </w:r>
      <w:r w:rsidR="00550A6C">
        <w:rPr>
          <w:rFonts w:eastAsiaTheme="minorHAnsi"/>
        </w:rPr>
        <w:t xml:space="preserve">④ </w:t>
      </w:r>
      <w:r>
        <w:rPr>
          <w:rFonts w:eastAsiaTheme="minorHAnsi" w:hint="eastAsia"/>
        </w:rPr>
        <w:t>c</w:t>
      </w:r>
      <w:r w:rsidR="009E48E2">
        <w:rPr>
          <w:rFonts w:eastAsiaTheme="minorHAnsi"/>
        </w:rPr>
        <w:t>ontrol</w:t>
      </w:r>
      <w:r w:rsidR="00550A6C">
        <w:rPr>
          <w:rFonts w:eastAsiaTheme="minorHAnsi"/>
        </w:rPr>
        <w:t xml:space="preserve"> </w:t>
      </w:r>
      <w:r>
        <w:rPr>
          <w:rFonts w:eastAsiaTheme="minorHAnsi" w:hint="eastAsia"/>
        </w:rPr>
        <w:t>v</w:t>
      </w:r>
      <w:r w:rsidR="00550A6C">
        <w:rPr>
          <w:rFonts w:eastAsiaTheme="minorHAnsi"/>
        </w:rPr>
        <w:t xml:space="preserve">alve </w:t>
      </w:r>
      <w:r w:rsidR="00550A6C" w:rsidRPr="00EC1237">
        <w:rPr>
          <w:rFonts w:eastAsiaTheme="minorHAnsi"/>
        </w:rPr>
        <w:t xml:space="preserve">⑤ </w:t>
      </w:r>
      <w:r>
        <w:rPr>
          <w:rFonts w:eastAsiaTheme="minorHAnsi" w:hint="eastAsia"/>
        </w:rPr>
        <w:t>p</w:t>
      </w:r>
      <w:r w:rsidR="00D74A7C" w:rsidRPr="00EC1237">
        <w:rPr>
          <w:rFonts w:eastAsiaTheme="minorHAnsi" w:hint="eastAsia"/>
        </w:rPr>
        <w:t>ressure</w:t>
      </w:r>
      <w:r w:rsidR="009E48E2">
        <w:rPr>
          <w:rFonts w:eastAsiaTheme="minorHAnsi"/>
        </w:rPr>
        <w:t xml:space="preserve"> </w:t>
      </w:r>
      <w:r>
        <w:rPr>
          <w:rFonts w:eastAsiaTheme="minorHAnsi" w:hint="eastAsia"/>
        </w:rPr>
        <w:t>s</w:t>
      </w:r>
      <w:r w:rsidR="009E48E2">
        <w:rPr>
          <w:rFonts w:eastAsiaTheme="minorHAnsi"/>
        </w:rPr>
        <w:t>ensor</w:t>
      </w:r>
      <w:r w:rsidR="000F5DCF">
        <w:rPr>
          <w:rFonts w:eastAsiaTheme="minorHAnsi"/>
        </w:rPr>
        <w:t>s</w:t>
      </w:r>
      <w:r w:rsidR="00550A6C" w:rsidRPr="00EC1237">
        <w:rPr>
          <w:rFonts w:eastAsiaTheme="minorHAnsi"/>
        </w:rPr>
        <w:t xml:space="preserve"> ⑥</w:t>
      </w:r>
      <w:r w:rsidR="00887AF8" w:rsidRPr="00EC1237">
        <w:rPr>
          <w:rFonts w:eastAsiaTheme="minorHAnsi"/>
        </w:rPr>
        <w:t xml:space="preserve"> </w:t>
      </w:r>
      <w:r>
        <w:rPr>
          <w:rFonts w:eastAsiaTheme="minorHAnsi" w:hint="eastAsia"/>
        </w:rPr>
        <w:t>notebook</w:t>
      </w:r>
      <w:r w:rsidR="00D82CEE">
        <w:rPr>
          <w:rFonts w:eastAsiaTheme="minorHAnsi" w:hint="eastAsia"/>
        </w:rPr>
        <w:t xml:space="preserve"> </w:t>
      </w:r>
      <w:r w:rsidR="00D82CEE">
        <w:rPr>
          <w:rFonts w:eastAsiaTheme="minorHAnsi"/>
        </w:rPr>
        <w:t xml:space="preserve">⑦ PROMONICON </w:t>
      </w:r>
      <w:r>
        <w:rPr>
          <w:rFonts w:eastAsiaTheme="minorHAnsi" w:hint="eastAsia"/>
        </w:rPr>
        <w:t>software</w:t>
      </w:r>
      <w:r w:rsidR="00550A6C" w:rsidRPr="00EC1237">
        <w:rPr>
          <w:rFonts w:eastAsiaTheme="minorHAnsi" w:hint="eastAsia"/>
        </w:rPr>
        <w:t>.</w:t>
      </w:r>
    </w:p>
    <w:p w:rsidR="00887AF8" w:rsidRPr="007771FA" w:rsidRDefault="007771FA" w:rsidP="007771FA">
      <w:pPr>
        <w:widowControl/>
        <w:wordWrap/>
        <w:autoSpaceDE/>
        <w:autoSpaceDN/>
        <w:jc w:val="left"/>
        <w:rPr>
          <w:rFonts w:eastAsiaTheme="minorHAnsi"/>
        </w:rPr>
      </w:pPr>
      <w:r>
        <w:rPr>
          <w:rFonts w:eastAsiaTheme="minorHAnsi"/>
        </w:rPr>
        <w:br w:type="page"/>
      </w:r>
    </w:p>
    <w:p w:rsidR="00D8438F" w:rsidRPr="00715724" w:rsidRDefault="00887AF8" w:rsidP="006A69E4">
      <w:pPr>
        <w:pStyle w:val="a7"/>
        <w:widowControl/>
        <w:numPr>
          <w:ilvl w:val="0"/>
          <w:numId w:val="29"/>
        </w:numPr>
        <w:wordWrap/>
        <w:autoSpaceDE/>
        <w:autoSpaceDN/>
        <w:ind w:leftChars="0"/>
        <w:rPr>
          <w:b/>
        </w:rPr>
      </w:pPr>
      <w:r w:rsidRPr="00715724">
        <w:rPr>
          <w:b/>
        </w:rPr>
        <w:lastRenderedPageBreak/>
        <w:t>5</w:t>
      </w:r>
      <w:r w:rsidR="0066386E">
        <w:rPr>
          <w:rFonts w:hint="eastAsia"/>
          <w:b/>
        </w:rPr>
        <w:t xml:space="preserve"> Water Tank</w:t>
      </w:r>
      <w:r w:rsidRPr="00715724">
        <w:rPr>
          <w:rFonts w:hint="eastAsia"/>
          <w:b/>
        </w:rPr>
        <w:t>, Pump</w:t>
      </w:r>
    </w:p>
    <w:p w:rsidR="004751F6" w:rsidRDefault="00C767EA" w:rsidP="00D82CEE">
      <w:pPr>
        <w:pStyle w:val="a7"/>
        <w:widowControl/>
        <w:wordWrap/>
        <w:autoSpaceDE/>
        <w:autoSpaceDN/>
        <w:ind w:leftChars="0" w:left="760"/>
      </w:pPr>
      <w:r>
        <w:rPr>
          <w:rFonts w:hint="eastAsia"/>
        </w:rPr>
        <w:t xml:space="preserve">Water tank </w:t>
      </w:r>
      <w:r w:rsidR="00190E18">
        <w:rPr>
          <w:rFonts w:hint="eastAsia"/>
        </w:rPr>
        <w:t>1</w:t>
      </w:r>
      <w:r>
        <w:rPr>
          <w:rFonts w:hint="eastAsia"/>
        </w:rPr>
        <w:t xml:space="preserve"> is to provide a constant</w:t>
      </w:r>
      <w:r w:rsidR="00190E18">
        <w:rPr>
          <w:rFonts w:hint="eastAsia"/>
        </w:rPr>
        <w:t xml:space="preserve"> </w:t>
      </w:r>
      <w:r w:rsidR="000F5DCF">
        <w:t xml:space="preserve">pressure </w:t>
      </w:r>
      <w:r>
        <w:rPr>
          <w:rFonts w:hint="eastAsia"/>
        </w:rPr>
        <w:t>head to the automatic valve</w:t>
      </w:r>
      <w:r w:rsidR="000D2828">
        <w:rPr>
          <w:rFonts w:hint="eastAsia"/>
        </w:rPr>
        <w:t xml:space="preserve">. </w:t>
      </w:r>
      <w:r>
        <w:rPr>
          <w:rFonts w:hint="eastAsia"/>
        </w:rPr>
        <w:t xml:space="preserve">Water tank </w:t>
      </w:r>
      <w:r w:rsidR="00190E18">
        <w:rPr>
          <w:rFonts w:hint="eastAsia"/>
        </w:rPr>
        <w:t>2</w:t>
      </w:r>
      <w:r w:rsidR="00190E18">
        <w:t xml:space="preserve">, </w:t>
      </w:r>
      <w:r>
        <w:rPr>
          <w:rFonts w:hint="eastAsia"/>
        </w:rPr>
        <w:t xml:space="preserve">water tank </w:t>
      </w:r>
      <w:r w:rsidR="00190E18">
        <w:rPr>
          <w:rFonts w:hint="eastAsia"/>
        </w:rPr>
        <w:t>3</w:t>
      </w:r>
      <w:r w:rsidR="00190E18">
        <w:t xml:space="preserve">, </w:t>
      </w:r>
      <w:r>
        <w:rPr>
          <w:rFonts w:hint="eastAsia"/>
        </w:rPr>
        <w:t xml:space="preserve">water thank </w:t>
      </w:r>
      <w:r w:rsidR="00190E18">
        <w:rPr>
          <w:rFonts w:hint="eastAsia"/>
        </w:rPr>
        <w:t>4</w:t>
      </w:r>
      <w:r>
        <w:rPr>
          <w:rFonts w:hint="eastAsia"/>
        </w:rPr>
        <w:t xml:space="preserve"> are to realize the third order process dynamics</w:t>
      </w:r>
      <w:r w:rsidR="000D2828">
        <w:rPr>
          <w:rFonts w:hint="eastAsia"/>
        </w:rPr>
        <w:t>.</w:t>
      </w:r>
      <w:r w:rsidR="00AB67E7">
        <w:rPr>
          <w:rFonts w:hint="eastAsia"/>
        </w:rPr>
        <w:t xml:space="preserve"> </w:t>
      </w:r>
      <w:r>
        <w:rPr>
          <w:rFonts w:hint="eastAsia"/>
        </w:rPr>
        <w:t xml:space="preserve">Water tank </w:t>
      </w:r>
      <w:r w:rsidR="00190E18">
        <w:rPr>
          <w:rFonts w:hint="eastAsia"/>
        </w:rPr>
        <w:t>2</w:t>
      </w:r>
      <w:r>
        <w:rPr>
          <w:rFonts w:hint="eastAsia"/>
        </w:rPr>
        <w:t xml:space="preserve"> and water tank </w:t>
      </w:r>
      <w:r w:rsidR="00190E18">
        <w:rPr>
          <w:rFonts w:hint="eastAsia"/>
        </w:rPr>
        <w:t>4</w:t>
      </w:r>
      <w:r>
        <w:rPr>
          <w:rFonts w:hint="eastAsia"/>
        </w:rPr>
        <w:t xml:space="preserve"> have pressure sensors to measure the l</w:t>
      </w:r>
      <w:r w:rsidR="003C2CF4">
        <w:rPr>
          <w:rFonts w:hint="eastAsia"/>
        </w:rPr>
        <w:t xml:space="preserve">iquid </w:t>
      </w:r>
      <w:r>
        <w:rPr>
          <w:rFonts w:hint="eastAsia"/>
        </w:rPr>
        <w:t>l</w:t>
      </w:r>
      <w:r w:rsidR="003C2CF4">
        <w:rPr>
          <w:rFonts w:hint="eastAsia"/>
        </w:rPr>
        <w:t>evel</w:t>
      </w:r>
      <w:r w:rsidR="00AB67E7">
        <w:rPr>
          <w:rFonts w:hint="eastAsia"/>
        </w:rPr>
        <w:t>.</w:t>
      </w:r>
      <w:r w:rsidR="000D2828">
        <w:rPr>
          <w:rFonts w:hint="eastAsia"/>
        </w:rPr>
        <w:t xml:space="preserve"> </w:t>
      </w:r>
      <w:r>
        <w:t>W</w:t>
      </w:r>
      <w:r>
        <w:rPr>
          <w:rFonts w:hint="eastAsia"/>
        </w:rPr>
        <w:t xml:space="preserve">ater tank </w:t>
      </w:r>
      <w:r w:rsidR="00190E18">
        <w:rPr>
          <w:rFonts w:hint="eastAsia"/>
        </w:rPr>
        <w:t>5</w:t>
      </w:r>
      <w:r>
        <w:rPr>
          <w:rFonts w:hint="eastAsia"/>
        </w:rPr>
        <w:t xml:space="preserve"> has a pump to circulate the water </w:t>
      </w:r>
      <w:r w:rsidR="000F5DCF">
        <w:t xml:space="preserve">up </w:t>
      </w:r>
      <w:r>
        <w:rPr>
          <w:rFonts w:hint="eastAsia"/>
        </w:rPr>
        <w:t>to the water tank 1</w:t>
      </w:r>
      <w:r w:rsidR="0055437A">
        <w:rPr>
          <w:rFonts w:hint="eastAsia"/>
        </w:rPr>
        <w:t>.</w:t>
      </w:r>
    </w:p>
    <w:p w:rsidR="00D82CEE" w:rsidRPr="000F5DCF" w:rsidRDefault="00D82CEE" w:rsidP="00D82CEE">
      <w:pPr>
        <w:pStyle w:val="a7"/>
        <w:widowControl/>
        <w:wordWrap/>
        <w:autoSpaceDE/>
        <w:autoSpaceDN/>
        <w:ind w:leftChars="0" w:left="760"/>
      </w:pPr>
    </w:p>
    <w:p w:rsidR="00D82CEE" w:rsidRDefault="00D82CEE" w:rsidP="00D82CEE">
      <w:pPr>
        <w:pStyle w:val="a7"/>
        <w:widowControl/>
        <w:numPr>
          <w:ilvl w:val="0"/>
          <w:numId w:val="29"/>
        </w:numPr>
        <w:wordWrap/>
        <w:autoSpaceDE/>
        <w:autoSpaceDN/>
        <w:ind w:leftChars="0"/>
        <w:rPr>
          <w:b/>
        </w:rPr>
      </w:pPr>
      <w:r>
        <w:rPr>
          <w:rFonts w:hint="eastAsia"/>
          <w:b/>
        </w:rPr>
        <w:t>PROMONICON</w:t>
      </w:r>
    </w:p>
    <w:p w:rsidR="00D82CEE" w:rsidRPr="00D82CEE" w:rsidRDefault="00811874" w:rsidP="00D82CEE">
      <w:pPr>
        <w:widowControl/>
        <w:wordWrap/>
        <w:autoSpaceDE/>
        <w:autoSpaceDN/>
        <w:ind w:left="760"/>
      </w:pPr>
      <w:r>
        <w:rPr>
          <w:rFonts w:hint="eastAsia"/>
        </w:rPr>
        <w:t>It is an automation software to realize the PID control algorithm</w:t>
      </w:r>
      <w:r w:rsidR="00D82CEE" w:rsidRPr="00D82CEE">
        <w:rPr>
          <w:rFonts w:hint="eastAsia"/>
        </w:rPr>
        <w:t>.</w:t>
      </w:r>
      <w:r w:rsidR="00D82CEE" w:rsidRPr="00D82CEE">
        <w:t xml:space="preserve"> </w:t>
      </w:r>
      <w:r>
        <w:rPr>
          <w:rFonts w:hint="eastAsia"/>
        </w:rPr>
        <w:t>The process variables such as liquid levels and valve opening can be measured and adjusted through the automation software.</w:t>
      </w:r>
    </w:p>
    <w:p w:rsidR="00D82CEE" w:rsidRPr="009B5B26" w:rsidRDefault="00D82CEE" w:rsidP="00D82CEE">
      <w:pPr>
        <w:widowControl/>
        <w:wordWrap/>
        <w:autoSpaceDE/>
        <w:autoSpaceDN/>
        <w:ind w:left="760"/>
        <w:rPr>
          <w:b/>
        </w:rPr>
      </w:pPr>
    </w:p>
    <w:p w:rsidR="00D82CEE" w:rsidRPr="00D82CEE" w:rsidRDefault="00887AF8" w:rsidP="00D82CEE">
      <w:pPr>
        <w:pStyle w:val="a7"/>
        <w:widowControl/>
        <w:numPr>
          <w:ilvl w:val="0"/>
          <w:numId w:val="29"/>
        </w:numPr>
        <w:wordWrap/>
        <w:autoSpaceDE/>
        <w:autoSpaceDN/>
        <w:ind w:leftChars="0"/>
        <w:rPr>
          <w:b/>
        </w:rPr>
      </w:pPr>
      <w:r w:rsidRPr="00715724">
        <w:rPr>
          <w:rFonts w:hint="eastAsia"/>
          <w:b/>
        </w:rPr>
        <w:t>Data Acquisition Bo</w:t>
      </w:r>
      <w:r w:rsidR="003C2CF4" w:rsidRPr="00715724">
        <w:rPr>
          <w:rFonts w:hint="eastAsia"/>
          <w:b/>
        </w:rPr>
        <w:t>x</w:t>
      </w:r>
    </w:p>
    <w:p w:rsidR="008A0B63" w:rsidRDefault="003C2CF4" w:rsidP="006A69E4">
      <w:pPr>
        <w:pStyle w:val="a7"/>
        <w:widowControl/>
        <w:wordWrap/>
        <w:autoSpaceDE/>
        <w:autoSpaceDN/>
        <w:ind w:leftChars="0" w:left="760"/>
      </w:pPr>
      <w:r>
        <w:rPr>
          <w:rFonts w:hint="eastAsia"/>
        </w:rPr>
        <w:t>Data Acquisition Box</w:t>
      </w:r>
      <w:r w:rsidR="00811874">
        <w:rPr>
          <w:rFonts w:hint="eastAsia"/>
        </w:rPr>
        <w:t xml:space="preserve"> is to convert the electrical signal from the pressure sensor </w:t>
      </w:r>
      <w:r w:rsidR="009B5B26">
        <w:t xml:space="preserve">to the digital signal </w:t>
      </w:r>
      <w:r w:rsidR="00811874">
        <w:rPr>
          <w:rFonts w:hint="eastAsia"/>
        </w:rPr>
        <w:t>and send them to PROMONICON in the notebook. Also, it is to convert the digital signal from PROMONICON in the notebook to an electrical signal to adjust</w:t>
      </w:r>
      <w:r w:rsidR="009B5B26">
        <w:t xml:space="preserve"> the opening of</w:t>
      </w:r>
      <w:r w:rsidR="00811874">
        <w:rPr>
          <w:rFonts w:hint="eastAsia"/>
        </w:rPr>
        <w:t xml:space="preserve"> the automatic valve.</w:t>
      </w:r>
    </w:p>
    <w:p w:rsidR="003C2CF4" w:rsidRPr="009B5B26" w:rsidRDefault="003C2CF4" w:rsidP="006A69E4">
      <w:pPr>
        <w:pStyle w:val="a7"/>
        <w:widowControl/>
        <w:wordWrap/>
        <w:autoSpaceDE/>
        <w:autoSpaceDN/>
        <w:ind w:leftChars="0" w:left="760"/>
      </w:pPr>
    </w:p>
    <w:p w:rsidR="001C5268" w:rsidRPr="00715724" w:rsidRDefault="00D82CEE" w:rsidP="006A69E4">
      <w:pPr>
        <w:widowControl/>
        <w:wordWrap/>
        <w:autoSpaceDE/>
        <w:autoSpaceDN/>
        <w:ind w:left="760"/>
        <w:rPr>
          <w:b/>
        </w:rPr>
      </w:pPr>
      <w:r>
        <w:rPr>
          <w:b/>
        </w:rPr>
        <w:tab/>
        <w:t>4</w:t>
      </w:r>
      <w:r w:rsidR="001C5268" w:rsidRPr="00715724">
        <w:rPr>
          <w:b/>
        </w:rPr>
        <w:t>)</w:t>
      </w:r>
      <w:r w:rsidR="00C872ED">
        <w:rPr>
          <w:rFonts w:hint="eastAsia"/>
          <w:b/>
        </w:rPr>
        <w:t xml:space="preserve"> </w:t>
      </w:r>
      <w:r w:rsidR="0017308C" w:rsidRPr="00715724">
        <w:rPr>
          <w:b/>
        </w:rPr>
        <w:t xml:space="preserve"> </w:t>
      </w:r>
      <w:r w:rsidR="009E48E2" w:rsidRPr="00715724">
        <w:rPr>
          <w:rFonts w:hint="eastAsia"/>
          <w:b/>
        </w:rPr>
        <w:t>Control</w:t>
      </w:r>
      <w:r w:rsidR="001C5268" w:rsidRPr="00715724">
        <w:rPr>
          <w:rFonts w:hint="eastAsia"/>
          <w:b/>
        </w:rPr>
        <w:t xml:space="preserve"> Valve</w:t>
      </w:r>
    </w:p>
    <w:p w:rsidR="008A0B63" w:rsidRDefault="00E66C73" w:rsidP="00FC6F9A">
      <w:pPr>
        <w:widowControl/>
        <w:wordWrap/>
        <w:autoSpaceDE/>
        <w:autoSpaceDN/>
        <w:ind w:left="760"/>
      </w:pPr>
      <w:r>
        <w:rPr>
          <w:rFonts w:hint="eastAsia"/>
        </w:rPr>
        <w:t xml:space="preserve">Control </w:t>
      </w:r>
      <w:r w:rsidR="009B5B26">
        <w:t>v</w:t>
      </w:r>
      <w:r>
        <w:rPr>
          <w:rFonts w:hint="eastAsia"/>
        </w:rPr>
        <w:t>alve</w:t>
      </w:r>
      <w:r w:rsidR="005205F1">
        <w:rPr>
          <w:rFonts w:hint="eastAsia"/>
        </w:rPr>
        <w:t xml:space="preserve"> adjusts the valve opening in proportional to the </w:t>
      </w:r>
      <w:r w:rsidR="00D42D7D">
        <w:t xml:space="preserve">electrical </w:t>
      </w:r>
      <w:r w:rsidR="005205F1">
        <w:rPr>
          <w:rFonts w:hint="eastAsia"/>
        </w:rPr>
        <w:t>voltage</w:t>
      </w:r>
      <w:r w:rsidR="009B5B26">
        <w:t xml:space="preserve"> set by the data acquisition box according to the digital signal of PROMONICON</w:t>
      </w:r>
      <w:r w:rsidR="00BD66F5">
        <w:rPr>
          <w:rFonts w:hint="eastAsia"/>
        </w:rPr>
        <w:t>.</w:t>
      </w:r>
    </w:p>
    <w:p w:rsidR="00FC6F9A" w:rsidRPr="005205F1" w:rsidRDefault="00FC6F9A" w:rsidP="00FC6F9A">
      <w:pPr>
        <w:widowControl/>
        <w:wordWrap/>
        <w:autoSpaceDE/>
        <w:autoSpaceDN/>
        <w:ind w:left="760"/>
      </w:pPr>
    </w:p>
    <w:p w:rsidR="00D74A7C" w:rsidRPr="00715724" w:rsidRDefault="00D82CEE" w:rsidP="006A69E4">
      <w:pPr>
        <w:widowControl/>
        <w:wordWrap/>
        <w:autoSpaceDE/>
        <w:autoSpaceDN/>
        <w:ind w:firstLine="760"/>
        <w:rPr>
          <w:b/>
        </w:rPr>
      </w:pPr>
      <w:r>
        <w:rPr>
          <w:rFonts w:eastAsiaTheme="minorHAnsi" w:hint="eastAsia"/>
          <w:b/>
        </w:rPr>
        <w:t>5</w:t>
      </w:r>
      <w:r w:rsidR="008A0B63" w:rsidRPr="00715724">
        <w:rPr>
          <w:rFonts w:eastAsiaTheme="minorHAnsi" w:hint="eastAsia"/>
          <w:b/>
        </w:rPr>
        <w:t xml:space="preserve">) </w:t>
      </w:r>
      <w:r w:rsidR="00C872ED">
        <w:rPr>
          <w:rFonts w:eastAsiaTheme="minorHAnsi" w:hint="eastAsia"/>
          <w:b/>
        </w:rPr>
        <w:t xml:space="preserve"> </w:t>
      </w:r>
      <w:r w:rsidR="00D74A7C" w:rsidRPr="00715724">
        <w:rPr>
          <w:rFonts w:eastAsiaTheme="minorHAnsi" w:hint="eastAsia"/>
          <w:b/>
        </w:rPr>
        <w:t>Pressure</w:t>
      </w:r>
      <w:r w:rsidR="009E48E2" w:rsidRPr="00715724">
        <w:rPr>
          <w:rFonts w:eastAsiaTheme="minorHAnsi"/>
          <w:b/>
        </w:rPr>
        <w:t xml:space="preserve"> </w:t>
      </w:r>
      <w:r w:rsidR="009E48E2" w:rsidRPr="00715724">
        <w:rPr>
          <w:rFonts w:eastAsiaTheme="minorHAnsi" w:hint="eastAsia"/>
          <w:b/>
        </w:rPr>
        <w:t>Sensor</w:t>
      </w:r>
    </w:p>
    <w:p w:rsidR="00971C74" w:rsidRDefault="005205F1" w:rsidP="006A69E4">
      <w:pPr>
        <w:widowControl/>
        <w:wordWrap/>
        <w:autoSpaceDE/>
        <w:autoSpaceDN/>
        <w:ind w:left="760"/>
      </w:pPr>
      <w:r>
        <w:rPr>
          <w:rFonts w:eastAsiaTheme="minorHAnsi" w:hint="eastAsia"/>
        </w:rPr>
        <w:t xml:space="preserve">The </w:t>
      </w:r>
      <w:r w:rsidR="00D42D7D">
        <w:rPr>
          <w:rFonts w:eastAsiaTheme="minorHAnsi"/>
        </w:rPr>
        <w:t xml:space="preserve">measurement </w:t>
      </w:r>
      <w:r>
        <w:rPr>
          <w:rFonts w:eastAsiaTheme="minorHAnsi" w:hint="eastAsia"/>
        </w:rPr>
        <w:t xml:space="preserve">range of the </w:t>
      </w:r>
      <w:r w:rsidR="00D42D7D">
        <w:rPr>
          <w:rFonts w:eastAsiaTheme="minorHAnsi"/>
        </w:rPr>
        <w:t>pressure sensor</w:t>
      </w:r>
      <w:r>
        <w:rPr>
          <w:rFonts w:eastAsiaTheme="minorHAnsi" w:hint="eastAsia"/>
        </w:rPr>
        <w:t xml:space="preserve"> is </w:t>
      </w:r>
      <w:r w:rsidR="00DE65AC">
        <w:t>0~400mm</w:t>
      </w:r>
      <w:r>
        <w:rPr>
          <w:rFonts w:hint="eastAsia"/>
        </w:rPr>
        <w:t xml:space="preserve"> H</w:t>
      </w:r>
      <w:r w:rsidRPr="005205F1">
        <w:rPr>
          <w:rFonts w:hint="eastAsia"/>
          <w:vertAlign w:val="subscript"/>
        </w:rPr>
        <w:t>2</w:t>
      </w:r>
      <w:r>
        <w:rPr>
          <w:rFonts w:hint="eastAsia"/>
        </w:rPr>
        <w:t>O</w:t>
      </w:r>
      <w:r w:rsidR="002F6A46">
        <w:t xml:space="preserve">. It outputs </w:t>
      </w:r>
      <w:r w:rsidR="00FC6F9A">
        <w:rPr>
          <w:rFonts w:hint="eastAsia"/>
        </w:rPr>
        <w:t>4</w:t>
      </w:r>
      <w:r w:rsidR="00DE65AC">
        <w:rPr>
          <w:rFonts w:hint="eastAsia"/>
        </w:rPr>
        <w:t>~</w:t>
      </w:r>
      <w:r w:rsidR="00FC6F9A">
        <w:rPr>
          <w:rFonts w:hint="eastAsia"/>
        </w:rPr>
        <w:t>20mA</w:t>
      </w:r>
      <w:r w:rsidR="002F6A46">
        <w:t xml:space="preserve"> in proportional to 0~400mm</w:t>
      </w:r>
      <w:r w:rsidR="002F6A46">
        <w:rPr>
          <w:rFonts w:hint="eastAsia"/>
        </w:rPr>
        <w:t xml:space="preserve"> H</w:t>
      </w:r>
      <w:r w:rsidR="002F6A46" w:rsidRPr="005205F1">
        <w:rPr>
          <w:rFonts w:hint="eastAsia"/>
          <w:vertAlign w:val="subscript"/>
        </w:rPr>
        <w:t>2</w:t>
      </w:r>
      <w:r w:rsidR="002F6A46">
        <w:rPr>
          <w:rFonts w:hint="eastAsia"/>
        </w:rPr>
        <w:t>O</w:t>
      </w:r>
      <w:r w:rsidR="00DE65AC">
        <w:rPr>
          <w:rFonts w:hint="eastAsia"/>
        </w:rPr>
        <w:t>.</w:t>
      </w:r>
    </w:p>
    <w:p w:rsidR="00E66C73" w:rsidRDefault="00E66C73">
      <w:pPr>
        <w:widowControl/>
        <w:wordWrap/>
        <w:autoSpaceDE/>
        <w:autoSpaceDN/>
        <w:jc w:val="left"/>
      </w:pPr>
      <w:r>
        <w:br w:type="page"/>
      </w:r>
    </w:p>
    <w:p w:rsidR="00631CD4" w:rsidRPr="00715724" w:rsidRDefault="00C47D45" w:rsidP="006A69E4">
      <w:pPr>
        <w:pStyle w:val="a7"/>
        <w:numPr>
          <w:ilvl w:val="0"/>
          <w:numId w:val="3"/>
        </w:numPr>
        <w:ind w:leftChars="0"/>
        <w:rPr>
          <w:b/>
        </w:rPr>
      </w:pPr>
      <w:r>
        <w:rPr>
          <w:b/>
        </w:rPr>
        <w:lastRenderedPageBreak/>
        <w:t xml:space="preserve">Procedure of </w:t>
      </w:r>
      <w:r w:rsidR="000756C7">
        <w:rPr>
          <w:rFonts w:hint="eastAsia"/>
          <w:b/>
        </w:rPr>
        <w:t>Experiment</w:t>
      </w:r>
    </w:p>
    <w:p w:rsidR="00631CD4" w:rsidRDefault="00631CD4" w:rsidP="006A69E4"/>
    <w:p w:rsidR="00035CEE" w:rsidRDefault="004F00FB" w:rsidP="006A69E4">
      <w:pPr>
        <w:pStyle w:val="a7"/>
        <w:numPr>
          <w:ilvl w:val="0"/>
          <w:numId w:val="6"/>
        </w:numPr>
        <w:ind w:leftChars="0"/>
      </w:pPr>
      <w:r>
        <w:t xml:space="preserve">The data acquisition box and the serial port of the serial-USB converter should be connected before starting the experiment. Also, the automatic valve and pressure sensors should be connected to the data acquisition box as shown in Figure </w:t>
      </w:r>
      <w:r w:rsidR="002037BA">
        <w:t>5</w:t>
      </w:r>
      <w:r w:rsidR="00A0777C">
        <w:rPr>
          <w:rFonts w:hint="eastAsia"/>
        </w:rPr>
        <w:t>.</w:t>
      </w:r>
    </w:p>
    <w:p w:rsidR="00A0777C" w:rsidRPr="004F00FB" w:rsidRDefault="00A0777C" w:rsidP="006A69E4">
      <w:pPr>
        <w:pStyle w:val="a7"/>
        <w:ind w:leftChars="0" w:left="1120"/>
      </w:pPr>
    </w:p>
    <w:p w:rsidR="00F67736" w:rsidRDefault="008368A8" w:rsidP="006A69E4">
      <w:pPr>
        <w:pStyle w:val="a7"/>
        <w:numPr>
          <w:ilvl w:val="0"/>
          <w:numId w:val="6"/>
        </w:numPr>
        <w:ind w:leftChars="0"/>
      </w:pPr>
      <w:r>
        <w:rPr>
          <w:rFonts w:hint="eastAsia"/>
        </w:rPr>
        <w:t>R</w:t>
      </w:r>
      <w:r>
        <w:t>un</w:t>
      </w:r>
      <w:r w:rsidR="00631CD4">
        <w:rPr>
          <w:rFonts w:hint="eastAsia"/>
        </w:rPr>
        <w:t xml:space="preserve"> PROMONICON-Bridge. </w:t>
      </w:r>
      <w:r>
        <w:rPr>
          <w:rFonts w:hint="eastAsia"/>
        </w:rPr>
        <w:t xml:space="preserve">And, click </w:t>
      </w:r>
      <w:r w:rsidR="00631CD4">
        <w:rPr>
          <w:rFonts w:hint="eastAsia"/>
        </w:rPr>
        <w:t>Program Start</w:t>
      </w:r>
      <w:r>
        <w:t xml:space="preserve"> button and </w:t>
      </w:r>
      <w:r w:rsidR="00631CD4">
        <w:rPr>
          <w:rFonts w:hint="eastAsia"/>
        </w:rPr>
        <w:t>Scan Data</w:t>
      </w:r>
      <w:r>
        <w:t xml:space="preserve"> button as shown in Figure 6</w:t>
      </w:r>
      <w:r w:rsidR="00F67736">
        <w:rPr>
          <w:rFonts w:hint="eastAsia"/>
        </w:rPr>
        <w:t>.</w:t>
      </w:r>
    </w:p>
    <w:p w:rsidR="00631CD4" w:rsidRDefault="00AC5483" w:rsidP="006A69E4">
      <w:pPr>
        <w:pStyle w:val="a7"/>
        <w:ind w:leftChars="0" w:left="1120"/>
      </w:pPr>
      <w:r>
        <w:rPr>
          <w:noProof/>
        </w:rPr>
        <mc:AlternateContent>
          <mc:Choice Requires="wps">
            <w:drawing>
              <wp:anchor distT="0" distB="0" distL="114300" distR="114300" simplePos="0" relativeHeight="251660288" behindDoc="0" locked="0" layoutInCell="1" allowOverlap="1">
                <wp:simplePos x="0" y="0"/>
                <wp:positionH relativeFrom="column">
                  <wp:posOffset>3700145</wp:posOffset>
                </wp:positionH>
                <wp:positionV relativeFrom="paragraph">
                  <wp:posOffset>555625</wp:posOffset>
                </wp:positionV>
                <wp:extent cx="622935" cy="135255"/>
                <wp:effectExtent l="0" t="0" r="24765" b="17145"/>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1352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4E41B1" id="Rectangle 24" o:spid="_x0000_s1026" style="position:absolute;left:0;text-align:left;margin-left:291.35pt;margin-top:43.75pt;width:49.05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" filled="f" strokecolor="red" strokeweight="1.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3701415</wp:posOffset>
                </wp:positionH>
                <wp:positionV relativeFrom="paragraph">
                  <wp:posOffset>193675</wp:posOffset>
                </wp:positionV>
                <wp:extent cx="622935" cy="135255"/>
                <wp:effectExtent l="0" t="0" r="24765" b="1714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1352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093600" id="Rectangle 24" o:spid="_x0000_s1026" style="position:absolute;left:0;text-align:left;margin-left:291.45pt;margin-top:15.25pt;width:49.0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" filled="f" strokecolor="red" strokeweight="1.5pt"/>
            </w:pict>
          </mc:Fallback>
        </mc:AlternateContent>
      </w:r>
      <w:r w:rsidR="00661078">
        <w:rPr>
          <w:noProof/>
        </w:rPr>
        <w:drawing>
          <wp:inline distT="0" distB="0" distL="0" distR="0">
            <wp:extent cx="4584121" cy="2530549"/>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4600186" cy="2539417"/>
                    </a:xfrm>
                    <a:prstGeom prst="rect">
                      <a:avLst/>
                    </a:prstGeom>
                  </pic:spPr>
                </pic:pic>
              </a:graphicData>
            </a:graphic>
          </wp:inline>
        </w:drawing>
      </w:r>
    </w:p>
    <w:p w:rsidR="00EB19EA" w:rsidRDefault="00E00AFC" w:rsidP="006A69E4">
      <w:pPr>
        <w:pStyle w:val="a7"/>
        <w:ind w:leftChars="0" w:left="1120"/>
        <w:jc w:val="center"/>
      </w:pPr>
      <w:r>
        <w:rPr>
          <w:rFonts w:hint="eastAsia"/>
        </w:rPr>
        <w:t xml:space="preserve">Figure </w:t>
      </w:r>
      <w:r w:rsidR="004751F6">
        <w:rPr>
          <w:rFonts w:hint="eastAsia"/>
        </w:rPr>
        <w:t>6</w:t>
      </w:r>
      <w:r w:rsidR="00EB19EA">
        <w:rPr>
          <w:rFonts w:hint="eastAsia"/>
        </w:rPr>
        <w:t xml:space="preserve">. </w:t>
      </w:r>
      <w:r w:rsidR="008368A8">
        <w:t xml:space="preserve">Main Window of </w:t>
      </w:r>
      <w:r w:rsidR="00EB19EA">
        <w:rPr>
          <w:rFonts w:hint="eastAsia"/>
        </w:rPr>
        <w:t>PROMONICON-Bridge</w:t>
      </w:r>
    </w:p>
    <w:p w:rsidR="00631CD4" w:rsidRDefault="00631CD4" w:rsidP="006A69E4">
      <w:pPr>
        <w:pStyle w:val="a7"/>
        <w:ind w:leftChars="0" w:left="1120"/>
      </w:pPr>
    </w:p>
    <w:p w:rsidR="00631CD4" w:rsidRDefault="008368A8" w:rsidP="006A69E4">
      <w:pPr>
        <w:pStyle w:val="a7"/>
        <w:numPr>
          <w:ilvl w:val="0"/>
          <w:numId w:val="6"/>
        </w:numPr>
        <w:ind w:leftChars="0"/>
      </w:pPr>
      <w:r>
        <w:rPr>
          <w:rFonts w:hint="eastAsia"/>
        </w:rPr>
        <w:t>R</w:t>
      </w:r>
      <w:r>
        <w:t>un</w:t>
      </w:r>
      <w:r w:rsidR="00631CD4">
        <w:rPr>
          <w:rFonts w:hint="eastAsia"/>
        </w:rPr>
        <w:t xml:space="preserve"> PROMONICON-Automation </w:t>
      </w:r>
      <w:r>
        <w:t xml:space="preserve">and </w:t>
      </w:r>
      <w:r>
        <w:rPr>
          <w:rFonts w:hint="eastAsia"/>
        </w:rPr>
        <w:t xml:space="preserve">click </w:t>
      </w:r>
      <w:r w:rsidR="00F67736">
        <w:rPr>
          <w:rFonts w:hint="eastAsia"/>
        </w:rPr>
        <w:t>Program Start</w:t>
      </w:r>
      <w:r>
        <w:t xml:space="preserve"> button and </w:t>
      </w:r>
      <w:r w:rsidR="00F67736">
        <w:rPr>
          <w:rFonts w:hint="eastAsia"/>
        </w:rPr>
        <w:t>Scan Data</w:t>
      </w:r>
      <w:r>
        <w:t xml:space="preserve"> button</w:t>
      </w:r>
      <w:r>
        <w:rPr>
          <w:rFonts w:hint="eastAsia"/>
        </w:rPr>
        <w:t xml:space="preserve"> as shown in Figure 7</w:t>
      </w:r>
      <w:r w:rsidR="00F67736">
        <w:rPr>
          <w:rFonts w:hint="eastAsia"/>
        </w:rPr>
        <w:t>.</w:t>
      </w:r>
    </w:p>
    <w:p w:rsidR="004751F6" w:rsidRDefault="00AC5483" w:rsidP="004751F6">
      <w:pPr>
        <w:pStyle w:val="a7"/>
        <w:ind w:leftChars="0" w:left="1120"/>
      </w:pPr>
      <w:r>
        <w:rPr>
          <w:noProof/>
        </w:rPr>
        <mc:AlternateContent>
          <mc:Choice Requires="wps">
            <w:drawing>
              <wp:anchor distT="0" distB="0" distL="114300" distR="114300" simplePos="0" relativeHeight="251662336" behindDoc="0" locked="0" layoutInCell="1" allowOverlap="1">
                <wp:simplePos x="0" y="0"/>
                <wp:positionH relativeFrom="column">
                  <wp:posOffset>4294505</wp:posOffset>
                </wp:positionH>
                <wp:positionV relativeFrom="paragraph">
                  <wp:posOffset>503555</wp:posOffset>
                </wp:positionV>
                <wp:extent cx="876300" cy="125730"/>
                <wp:effectExtent l="0" t="0" r="19050" b="2667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257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F4E05C" id="Rectangle 24" o:spid="_x0000_s1026" style="position:absolute;left:0;text-align:left;margin-left:338.15pt;margin-top:39.65pt;width:6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4289425</wp:posOffset>
                </wp:positionH>
                <wp:positionV relativeFrom="paragraph">
                  <wp:posOffset>244475</wp:posOffset>
                </wp:positionV>
                <wp:extent cx="876300" cy="125730"/>
                <wp:effectExtent l="0" t="0" r="19050" b="26670"/>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257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C82AE5" id="Rectangle 24" o:spid="_x0000_s1026" style="position:absolute;left:0;text-align:left;margin-left:337.75pt;margin-top:19.25pt;width:6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" filled="f" strokecolor="red" strokeweight="1.5pt"/>
            </w:pict>
          </mc:Fallback>
        </mc:AlternateContent>
      </w:r>
      <w:r w:rsidR="00C872ED">
        <w:rPr>
          <w:noProof/>
        </w:rPr>
        <w:drawing>
          <wp:inline distT="0" distB="0" distL="0" distR="0" wp14:anchorId="7678629F" wp14:editId="036C62E1">
            <wp:extent cx="4581525" cy="3145884"/>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83493" cy="3147235"/>
                    </a:xfrm>
                    <a:prstGeom prst="rect">
                      <a:avLst/>
                    </a:prstGeom>
                  </pic:spPr>
                </pic:pic>
              </a:graphicData>
            </a:graphic>
          </wp:inline>
        </w:drawing>
      </w:r>
    </w:p>
    <w:p w:rsidR="00F67736" w:rsidRDefault="008368A8" w:rsidP="004751F6">
      <w:pPr>
        <w:pStyle w:val="a7"/>
        <w:ind w:leftChars="0" w:left="1120"/>
        <w:jc w:val="center"/>
      </w:pPr>
      <w:r>
        <w:rPr>
          <w:rFonts w:hint="eastAsia"/>
        </w:rPr>
        <w:t xml:space="preserve">Figure </w:t>
      </w:r>
      <w:r w:rsidR="004751F6">
        <w:rPr>
          <w:rFonts w:hint="eastAsia"/>
        </w:rPr>
        <w:t>7</w:t>
      </w:r>
      <w:r w:rsidR="00EB19EA">
        <w:rPr>
          <w:rFonts w:hint="eastAsia"/>
        </w:rPr>
        <w:t xml:space="preserve">. </w:t>
      </w:r>
      <w:r>
        <w:t xml:space="preserve">Main Window of </w:t>
      </w:r>
      <w:r w:rsidR="00EB19EA">
        <w:rPr>
          <w:rFonts w:hint="eastAsia"/>
        </w:rPr>
        <w:t>PROMONICON-Automation</w:t>
      </w:r>
    </w:p>
    <w:p w:rsidR="001D749C" w:rsidRPr="008368A8" w:rsidRDefault="008368A8" w:rsidP="00392C7E">
      <w:pPr>
        <w:pStyle w:val="a7"/>
        <w:numPr>
          <w:ilvl w:val="0"/>
          <w:numId w:val="6"/>
        </w:numPr>
        <w:ind w:leftChars="0"/>
      </w:pPr>
      <w:r>
        <w:lastRenderedPageBreak/>
        <w:t xml:space="preserve">Check if the process variables are set like Figure 8 by clicking </w:t>
      </w:r>
      <w:r>
        <w:rPr>
          <w:rFonts w:hint="eastAsia"/>
        </w:rPr>
        <w:t>Process Variables</w:t>
      </w:r>
      <w:r>
        <w:t xml:space="preserve"> button in the main window of </w:t>
      </w:r>
      <w:r w:rsidR="00631CD4">
        <w:rPr>
          <w:rFonts w:hint="eastAsia"/>
        </w:rPr>
        <w:t>PROMONICON-Automation</w:t>
      </w:r>
      <w:r w:rsidR="001D749C">
        <w:rPr>
          <w:rFonts w:hint="eastAsia"/>
        </w:rPr>
        <w:t>.</w:t>
      </w:r>
    </w:p>
    <w:p w:rsidR="001E07E1" w:rsidRDefault="00AC5483" w:rsidP="00681274">
      <w:pPr>
        <w:ind w:leftChars="567" w:left="1134"/>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847725</wp:posOffset>
                </wp:positionH>
                <wp:positionV relativeFrom="paragraph">
                  <wp:posOffset>327025</wp:posOffset>
                </wp:positionV>
                <wp:extent cx="2828925" cy="1009650"/>
                <wp:effectExtent l="0" t="0" r="28575" b="1905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09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D23752" id="Rectangle 24" o:spid="_x0000_s1026" style="position:absolute;left:0;text-align:left;margin-left:66.75pt;margin-top:25.75pt;width:222.7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" filled="f" strokecolor="red" strokeweight="1.5pt"/>
            </w:pict>
          </mc:Fallback>
        </mc:AlternateContent>
      </w:r>
      <w:r w:rsidR="00661078">
        <w:rPr>
          <w:noProof/>
        </w:rPr>
        <w:drawing>
          <wp:inline distT="0" distB="0" distL="0" distR="0">
            <wp:extent cx="4786849" cy="271130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4792435" cy="2714466"/>
                    </a:xfrm>
                    <a:prstGeom prst="rect">
                      <a:avLst/>
                    </a:prstGeom>
                  </pic:spPr>
                </pic:pic>
              </a:graphicData>
            </a:graphic>
          </wp:inline>
        </w:drawing>
      </w:r>
    </w:p>
    <w:p w:rsidR="001D749C" w:rsidRDefault="008368A8" w:rsidP="006A69E4">
      <w:pPr>
        <w:ind w:left="760"/>
        <w:jc w:val="center"/>
      </w:pPr>
      <w:r>
        <w:rPr>
          <w:rFonts w:hint="eastAsia"/>
        </w:rPr>
        <w:t xml:space="preserve">Figure </w:t>
      </w:r>
      <w:r w:rsidR="006C3AFA">
        <w:rPr>
          <w:rFonts w:hint="eastAsia"/>
        </w:rPr>
        <w:t>8</w:t>
      </w:r>
      <w:r w:rsidR="004B1708">
        <w:rPr>
          <w:rFonts w:hint="eastAsia"/>
        </w:rPr>
        <w:t>. P</w:t>
      </w:r>
      <w:r w:rsidR="00064AB0">
        <w:rPr>
          <w:rFonts w:hint="eastAsia"/>
        </w:rPr>
        <w:t>ROMONICON-</w:t>
      </w:r>
      <w:proofErr w:type="gramStart"/>
      <w:r w:rsidR="00064AB0">
        <w:rPr>
          <w:rFonts w:hint="eastAsia"/>
        </w:rPr>
        <w:t>Automation :</w:t>
      </w:r>
      <w:proofErr w:type="gramEnd"/>
      <w:r w:rsidR="00064AB0">
        <w:rPr>
          <w:rFonts w:hint="eastAsia"/>
        </w:rPr>
        <w:t xml:space="preserve"> Variable Definition</w:t>
      </w:r>
    </w:p>
    <w:p w:rsidR="00B90CF1" w:rsidRPr="008368A8" w:rsidRDefault="00B90CF1" w:rsidP="006A69E4">
      <w:pPr>
        <w:ind w:left="760"/>
      </w:pPr>
    </w:p>
    <w:p w:rsidR="004E078E" w:rsidRDefault="008368A8" w:rsidP="006A69E4">
      <w:pPr>
        <w:pStyle w:val="a7"/>
        <w:numPr>
          <w:ilvl w:val="0"/>
          <w:numId w:val="6"/>
        </w:numPr>
        <w:ind w:leftChars="0"/>
      </w:pPr>
      <w:r>
        <w:t xml:space="preserve">Click </w:t>
      </w:r>
      <w:r>
        <w:rPr>
          <w:rFonts w:hint="eastAsia"/>
        </w:rPr>
        <w:t>PID</w:t>
      </w:r>
      <w:r>
        <w:t xml:space="preserve"> Controllers button in the main window of </w:t>
      </w:r>
      <w:r w:rsidR="00944CB7">
        <w:rPr>
          <w:rFonts w:hint="eastAsia"/>
        </w:rPr>
        <w:t>P</w:t>
      </w:r>
      <w:r w:rsidR="00944CB7">
        <w:t>ROMONICON-Automation</w:t>
      </w:r>
      <w:r>
        <w:t xml:space="preserve"> </w:t>
      </w:r>
      <w:r>
        <w:rPr>
          <w:rFonts w:hint="eastAsia"/>
        </w:rPr>
        <w:t>a</w:t>
      </w:r>
      <w:r>
        <w:t>nd</w:t>
      </w:r>
      <w:r w:rsidR="00681274">
        <w:rPr>
          <w:rFonts w:hint="eastAsia"/>
        </w:rPr>
        <w:t xml:space="preserve"> </w:t>
      </w:r>
      <w:r>
        <w:t xml:space="preserve">check if the PID </w:t>
      </w:r>
      <w:r w:rsidR="004F7032">
        <w:t>controllers</w:t>
      </w:r>
      <w:r>
        <w:t xml:space="preserve"> are like Figure 9.</w:t>
      </w:r>
      <w:r w:rsidR="00944CB7">
        <w:t xml:space="preserve"> </w:t>
      </w:r>
      <w:r>
        <w:t xml:space="preserve">Click </w:t>
      </w:r>
      <w:r w:rsidR="00944CB7">
        <w:t xml:space="preserve">Enable PID Control </w:t>
      </w:r>
      <w:r>
        <w:t>button</w:t>
      </w:r>
      <w:r w:rsidR="00944CB7">
        <w:rPr>
          <w:rFonts w:hint="eastAsia"/>
        </w:rPr>
        <w:t>.</w:t>
      </w:r>
      <w:r w:rsidR="006A69E4">
        <w:rPr>
          <w:rFonts w:hint="eastAsia"/>
        </w:rPr>
        <w:t xml:space="preserve"> </w:t>
      </w:r>
      <w:r>
        <w:rPr>
          <w:rFonts w:hint="eastAsia"/>
        </w:rPr>
        <w:t>H</w:t>
      </w:r>
      <w:r>
        <w:t>ere</w:t>
      </w:r>
      <w:r w:rsidR="00681274">
        <w:rPr>
          <w:rFonts w:hint="eastAsia"/>
        </w:rPr>
        <w:t xml:space="preserve">, </w:t>
      </w:r>
      <w:r>
        <w:rPr>
          <w:rFonts w:hint="eastAsia"/>
        </w:rPr>
        <w:t>t</w:t>
      </w:r>
      <w:r>
        <w:t>wo the PID controllers are set as shown in Figure 10</w:t>
      </w:r>
      <w:r w:rsidR="00681274">
        <w:rPr>
          <w:rFonts w:hint="eastAsia"/>
        </w:rPr>
        <w:t xml:space="preserve">. </w:t>
      </w:r>
      <w:r>
        <w:rPr>
          <w:rFonts w:hint="eastAsia"/>
        </w:rPr>
        <w:t>T</w:t>
      </w:r>
      <w:r>
        <w:t xml:space="preserve">he </w:t>
      </w:r>
      <w:r w:rsidR="00322072">
        <w:t>0-th</w:t>
      </w:r>
      <w:r>
        <w:t xml:space="preserve"> PID controller is to </w:t>
      </w:r>
      <w:r w:rsidR="00322072">
        <w:t xml:space="preserve">control the liquid level of the water tank 2 by </w:t>
      </w:r>
      <w:r>
        <w:t>adjust</w:t>
      </w:r>
      <w:r w:rsidR="00322072">
        <w:t>ing</w:t>
      </w:r>
      <w:r>
        <w:t xml:space="preserve"> the opening of the automatic v</w:t>
      </w:r>
      <w:r w:rsidR="004E078E">
        <w:t>alve</w:t>
      </w:r>
      <w:r>
        <w:t xml:space="preserve"> to mitigate the </w:t>
      </w:r>
      <w:r w:rsidR="004E078E">
        <w:rPr>
          <w:rFonts w:hint="eastAsia"/>
        </w:rPr>
        <w:t>h</w:t>
      </w:r>
      <w:r w:rsidR="00F128BD">
        <w:t>yster</w:t>
      </w:r>
      <w:r w:rsidR="00F128BD">
        <w:rPr>
          <w:rFonts w:hint="eastAsia"/>
        </w:rPr>
        <w:t>e</w:t>
      </w:r>
      <w:r w:rsidR="004E078E">
        <w:t>sis</w:t>
      </w:r>
      <w:r>
        <w:t xml:space="preserve"> </w:t>
      </w:r>
      <w:r w:rsidR="00322072">
        <w:t xml:space="preserve">effect </w:t>
      </w:r>
      <w:r>
        <w:t xml:space="preserve">of the </w:t>
      </w:r>
      <w:r w:rsidR="004F7032">
        <w:t xml:space="preserve">automatic </w:t>
      </w:r>
      <w:r>
        <w:t xml:space="preserve">valve and </w:t>
      </w:r>
      <w:r w:rsidR="00322072">
        <w:t>enhance the consistency of the process</w:t>
      </w:r>
      <w:r w:rsidR="004F7032">
        <w:t xml:space="preserve"> dynamics</w:t>
      </w:r>
      <w:r w:rsidR="00322072">
        <w:rPr>
          <w:rFonts w:hint="eastAsia"/>
        </w:rPr>
        <w:t>.</w:t>
      </w:r>
      <w:r w:rsidR="00681274">
        <w:rPr>
          <w:rFonts w:hint="eastAsia"/>
        </w:rPr>
        <w:t xml:space="preserve"> </w:t>
      </w:r>
      <w:r w:rsidR="00322072">
        <w:t xml:space="preserve">The 1-th PID controller is to control the liquid level of the water tank 4 by adjusting the </w:t>
      </w:r>
      <w:proofErr w:type="spellStart"/>
      <w:r w:rsidR="00322072">
        <w:t>setpoint</w:t>
      </w:r>
      <w:proofErr w:type="spellEnd"/>
      <w:r w:rsidR="00322072">
        <w:t xml:space="preserve"> of the 0-th PID controller. T</w:t>
      </w:r>
      <w:r w:rsidR="00322072">
        <w:rPr>
          <w:rFonts w:hint="eastAsia"/>
        </w:rPr>
        <w:t>he</w:t>
      </w:r>
      <w:r w:rsidR="00322072">
        <w:t xml:space="preserve"> 0-th PID controller and the 1-th PID controller are called the secondary controller and the primary controller.</w:t>
      </w:r>
      <w:r w:rsidR="00322072">
        <w:rPr>
          <w:rFonts w:hint="eastAsia"/>
        </w:rPr>
        <w:t xml:space="preserve"> </w:t>
      </w:r>
      <w:r w:rsidR="004F7032">
        <w:t xml:space="preserve">The overall control scheme is called cascade control. </w:t>
      </w:r>
      <w:r w:rsidR="00322072" w:rsidRPr="004F7032">
        <w:rPr>
          <w:b/>
        </w:rPr>
        <w:t xml:space="preserve">The purpose of this practice is to determine the tuning parameters of the 1-th (primary) PID controller. The process output of the 1-th (primary) PID controller is the liquid level of the water tank 4 and the control output of the 1-th (primary) PID controller is the </w:t>
      </w:r>
      <w:proofErr w:type="spellStart"/>
      <w:r w:rsidR="00322072" w:rsidRPr="004F7032">
        <w:rPr>
          <w:b/>
        </w:rPr>
        <w:t>setpoint</w:t>
      </w:r>
      <w:proofErr w:type="spellEnd"/>
      <w:r w:rsidR="00322072" w:rsidRPr="004F7032">
        <w:rPr>
          <w:b/>
        </w:rPr>
        <w:t xml:space="preserve"> of the 0-th (secondary) PID controller.</w:t>
      </w:r>
    </w:p>
    <w:p w:rsidR="000D72DC" w:rsidRPr="006A69E4" w:rsidRDefault="000D72DC" w:rsidP="006A69E4">
      <w:pPr>
        <w:pStyle w:val="a7"/>
        <w:ind w:leftChars="0" w:left="1120"/>
      </w:pPr>
    </w:p>
    <w:p w:rsidR="000D72DC" w:rsidRDefault="00AC5483" w:rsidP="00607ADA">
      <w:pPr>
        <w:pStyle w:val="a7"/>
        <w:spacing w:line="276" w:lineRule="auto"/>
        <w:ind w:leftChars="0" w:left="1120"/>
        <w:jc w:val="cente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855980</wp:posOffset>
                </wp:positionH>
                <wp:positionV relativeFrom="paragraph">
                  <wp:posOffset>2676525</wp:posOffset>
                </wp:positionV>
                <wp:extent cx="649605" cy="142875"/>
                <wp:effectExtent l="0" t="0" r="17145" b="28575"/>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142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6945D1" id="Rectangle 24" o:spid="_x0000_s1026" style="position:absolute;left:0;text-align:left;margin-left:67.4pt;margin-top:210.75pt;width:51.1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" filled="f" strokecolor="red" strokeweight="1.5pt"/>
            </w:pict>
          </mc:Fallback>
        </mc:AlternateContent>
      </w:r>
      <w:r w:rsidR="00C872ED">
        <w:rPr>
          <w:noProof/>
        </w:rPr>
        <w:drawing>
          <wp:inline distT="0" distB="0" distL="0" distR="0" wp14:anchorId="2454B84F" wp14:editId="7756AAA6">
            <wp:extent cx="4968136" cy="29527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5936" cy="2951442"/>
                    </a:xfrm>
                    <a:prstGeom prst="rect">
                      <a:avLst/>
                    </a:prstGeom>
                  </pic:spPr>
                </pic:pic>
              </a:graphicData>
            </a:graphic>
          </wp:inline>
        </w:drawing>
      </w:r>
    </w:p>
    <w:p w:rsidR="000D72DC" w:rsidRDefault="006D0F55" w:rsidP="006A69E4">
      <w:pPr>
        <w:pStyle w:val="a7"/>
        <w:ind w:leftChars="0" w:left="1120"/>
        <w:jc w:val="center"/>
      </w:pPr>
      <w:r>
        <w:rPr>
          <w:rFonts w:hint="eastAsia"/>
        </w:rPr>
        <w:t xml:space="preserve">Figure </w:t>
      </w:r>
      <w:r w:rsidR="006C3AFA">
        <w:rPr>
          <w:rFonts w:hint="eastAsia"/>
        </w:rPr>
        <w:t>9</w:t>
      </w:r>
      <w:r w:rsidR="000D72DC">
        <w:t>. PROMONICAON-</w:t>
      </w:r>
      <w:proofErr w:type="gramStart"/>
      <w:r w:rsidR="000D72DC">
        <w:t>Automation :</w:t>
      </w:r>
      <w:proofErr w:type="gramEnd"/>
      <w:r w:rsidR="000D72DC">
        <w:t xml:space="preserve"> PID Controllers</w:t>
      </w:r>
    </w:p>
    <w:p w:rsidR="007771FA" w:rsidRDefault="007771FA" w:rsidP="006A69E4">
      <w:pPr>
        <w:pStyle w:val="a7"/>
        <w:ind w:leftChars="0" w:left="1120"/>
        <w:jc w:val="center"/>
      </w:pPr>
    </w:p>
    <w:p w:rsidR="00812549" w:rsidRDefault="00321B96" w:rsidP="00607ADA">
      <w:pPr>
        <w:pStyle w:val="a7"/>
        <w:spacing w:line="360" w:lineRule="auto"/>
        <w:ind w:leftChars="0" w:left="1120"/>
        <w:jc w:val="center"/>
      </w:pPr>
      <w:r>
        <w:rPr>
          <w:noProof/>
        </w:rPr>
        <w:drawing>
          <wp:inline distT="0" distB="0" distL="0" distR="0">
            <wp:extent cx="4655330" cy="4152900"/>
            <wp:effectExtent l="19050" t="19050" r="12065" b="19050"/>
            <wp:docPr id="17" name="그림 17" descr="C:\Users\Administrator\Desktop\le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level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58755" cy="4155955"/>
                    </a:xfrm>
                    <a:prstGeom prst="rect">
                      <a:avLst/>
                    </a:prstGeom>
                    <a:noFill/>
                    <a:ln>
                      <a:solidFill>
                        <a:schemeClr val="tx1"/>
                      </a:solidFill>
                    </a:ln>
                  </pic:spPr>
                </pic:pic>
              </a:graphicData>
            </a:graphic>
          </wp:inline>
        </w:drawing>
      </w:r>
    </w:p>
    <w:p w:rsidR="00A526BF" w:rsidRPr="00E44782" w:rsidRDefault="006D0F55" w:rsidP="006A69E4">
      <w:pPr>
        <w:pStyle w:val="a7"/>
        <w:ind w:leftChars="0" w:left="1120"/>
        <w:jc w:val="center"/>
      </w:pPr>
      <w:r>
        <w:rPr>
          <w:rFonts w:hint="eastAsia"/>
        </w:rPr>
        <w:t>Figure 10. Cascade Control Scheme</w:t>
      </w:r>
    </w:p>
    <w:p w:rsidR="000D72DC" w:rsidRDefault="008079EE" w:rsidP="007771FA">
      <w:pPr>
        <w:widowControl/>
        <w:wordWrap/>
        <w:autoSpaceDE/>
        <w:autoSpaceDN/>
        <w:jc w:val="left"/>
      </w:pPr>
      <w:r>
        <w:br w:type="page"/>
      </w:r>
    </w:p>
    <w:p w:rsidR="00122009" w:rsidRDefault="000518F4" w:rsidP="006A69E4">
      <w:pPr>
        <w:pStyle w:val="a7"/>
        <w:numPr>
          <w:ilvl w:val="0"/>
          <w:numId w:val="6"/>
        </w:numPr>
        <w:ind w:leftChars="0"/>
      </w:pPr>
      <w:r>
        <w:lastRenderedPageBreak/>
        <w:t xml:space="preserve">Click Set Value button in the main window of </w:t>
      </w:r>
      <w:r w:rsidR="001D749C">
        <w:t>PROMONICON-Automation</w:t>
      </w:r>
      <w:r>
        <w:t xml:space="preserve">. Then, </w:t>
      </w:r>
      <w:r>
        <w:rPr>
          <w:rFonts w:hint="eastAsia"/>
        </w:rPr>
        <w:t>t</w:t>
      </w:r>
      <w:r>
        <w:t>he process variables shown in Figure 8 will be shown as in Figure 11.</w:t>
      </w:r>
    </w:p>
    <w:p w:rsidR="00122009" w:rsidRDefault="008079EE" w:rsidP="00122009">
      <w:pPr>
        <w:pStyle w:val="a7"/>
        <w:ind w:leftChars="0" w:left="1120"/>
      </w:pPr>
      <w:r w:rsidRPr="008079EE">
        <w:rPr>
          <w:rFonts w:eastAsiaTheme="minorHAnsi"/>
          <w:b/>
        </w:rPr>
        <w:t>①</w:t>
      </w:r>
      <w:r w:rsidR="0031451E">
        <w:rPr>
          <w:rFonts w:hint="eastAsia"/>
        </w:rPr>
        <w:t xml:space="preserve"> </w:t>
      </w:r>
      <w:r w:rsidR="002C3E54">
        <w:t>Set</w:t>
      </w:r>
      <w:r w:rsidR="00FA0DF7">
        <w:t xml:space="preserve"> </w:t>
      </w:r>
      <w:r w:rsidR="00FA0DF7">
        <w:rPr>
          <w:rFonts w:hint="eastAsia"/>
        </w:rPr>
        <w:t>AM000</w:t>
      </w:r>
      <w:r w:rsidR="00FA0DF7">
        <w:t xml:space="preserve"> from 0 to 1 to </w:t>
      </w:r>
      <w:r w:rsidR="002C3E54">
        <w:t>change</w:t>
      </w:r>
      <w:r w:rsidR="00FA0DF7">
        <w:t xml:space="preserve"> the manual mode of the 0-th (secondary) PID controller to the auto mode. </w:t>
      </w:r>
    </w:p>
    <w:p w:rsidR="00122009" w:rsidRDefault="008079EE" w:rsidP="00122009">
      <w:pPr>
        <w:pStyle w:val="a7"/>
        <w:ind w:leftChars="0" w:left="1120"/>
      </w:pPr>
      <w:r w:rsidRPr="008079EE">
        <w:rPr>
          <w:rFonts w:eastAsiaTheme="minorHAnsi"/>
          <w:b/>
        </w:rPr>
        <w:t>②</w:t>
      </w:r>
      <w:r w:rsidR="0031451E">
        <w:rPr>
          <w:rFonts w:hint="eastAsia"/>
        </w:rPr>
        <w:t xml:space="preserve"> </w:t>
      </w:r>
      <w:r w:rsidR="002C3E54">
        <w:t>Set</w:t>
      </w:r>
      <w:r w:rsidR="00FA0DF7">
        <w:t xml:space="preserve"> </w:t>
      </w:r>
      <w:r w:rsidR="005414C3">
        <w:t>SV000</w:t>
      </w:r>
      <w:r w:rsidR="00FA0DF7">
        <w:t xml:space="preserve"> to 60 and click Set button. And, wait about 5 minutes until the process becomes steady state.</w:t>
      </w:r>
    </w:p>
    <w:p w:rsidR="00122009" w:rsidRDefault="008079EE" w:rsidP="00122009">
      <w:pPr>
        <w:pStyle w:val="a7"/>
        <w:ind w:leftChars="0" w:left="1120"/>
      </w:pPr>
      <w:r w:rsidRPr="008079EE">
        <w:rPr>
          <w:rFonts w:eastAsiaTheme="minorHAnsi"/>
          <w:b/>
        </w:rPr>
        <w:t>③</w:t>
      </w:r>
      <w:r w:rsidR="0031451E">
        <w:rPr>
          <w:rFonts w:hint="eastAsia"/>
        </w:rPr>
        <w:t xml:space="preserve"> </w:t>
      </w:r>
      <w:r w:rsidR="00FA0DF7">
        <w:t xml:space="preserve">Click Graph button in the main window of </w:t>
      </w:r>
      <w:r w:rsidR="001D749C">
        <w:rPr>
          <w:rFonts w:hint="eastAsia"/>
        </w:rPr>
        <w:t xml:space="preserve">PROMONICON-Automation </w:t>
      </w:r>
      <w:r w:rsidR="00FA0DF7">
        <w:t xml:space="preserve">and click </w:t>
      </w:r>
      <w:r w:rsidR="00FA0DF7">
        <w:rPr>
          <w:rFonts w:hint="eastAsia"/>
        </w:rPr>
        <w:t xml:space="preserve">the </w:t>
      </w:r>
      <w:r w:rsidR="001D749C">
        <w:rPr>
          <w:rFonts w:hint="eastAsia"/>
        </w:rPr>
        <w:t xml:space="preserve">Update Graph </w:t>
      </w:r>
      <w:r w:rsidR="00FA0DF7">
        <w:t xml:space="preserve">button </w:t>
      </w:r>
      <w:r w:rsidR="002C3E54">
        <w:t xml:space="preserve">of the graph window </w:t>
      </w:r>
      <w:r w:rsidR="00FA0DF7">
        <w:t xml:space="preserve">to confirm if the process becomes steady state. </w:t>
      </w:r>
      <w:r w:rsidR="00FA0DF7">
        <w:rPr>
          <w:rFonts w:hint="eastAsia"/>
        </w:rPr>
        <w:t xml:space="preserve">When the process is </w:t>
      </w:r>
      <w:r w:rsidR="00FA0DF7">
        <w:t>steady</w:t>
      </w:r>
      <w:r w:rsidR="00FA0DF7">
        <w:rPr>
          <w:rFonts w:hint="eastAsia"/>
        </w:rPr>
        <w:t xml:space="preserve"> </w:t>
      </w:r>
      <w:r w:rsidR="00FA0DF7">
        <w:t xml:space="preserve">state, </w:t>
      </w:r>
      <w:r w:rsidR="002C3E54">
        <w:t>set</w:t>
      </w:r>
      <w:r w:rsidR="00FA0DF7">
        <w:t xml:space="preserve"> </w:t>
      </w:r>
      <w:r w:rsidR="005414C3">
        <w:t>SV000</w:t>
      </w:r>
      <w:r w:rsidR="00FA0DF7">
        <w:t xml:space="preserve"> from </w:t>
      </w:r>
      <w:r w:rsidR="005E36A9">
        <w:rPr>
          <w:rFonts w:hint="eastAsia"/>
        </w:rPr>
        <w:t>6</w:t>
      </w:r>
      <w:r w:rsidR="0031451E">
        <w:rPr>
          <w:rFonts w:hint="eastAsia"/>
        </w:rPr>
        <w:t>0</w:t>
      </w:r>
      <w:r w:rsidR="00FA0DF7">
        <w:t xml:space="preserve"> </w:t>
      </w:r>
      <w:r w:rsidR="00FA0DF7">
        <w:rPr>
          <w:rFonts w:hint="eastAsia"/>
        </w:rPr>
        <w:t>t</w:t>
      </w:r>
      <w:r w:rsidR="00FA0DF7">
        <w:t>o</w:t>
      </w:r>
      <w:r w:rsidR="005E36A9">
        <w:rPr>
          <w:rFonts w:hint="eastAsia"/>
        </w:rPr>
        <w:t xml:space="preserve"> 8</w:t>
      </w:r>
      <w:r w:rsidR="0031451E">
        <w:rPr>
          <w:rFonts w:hint="eastAsia"/>
        </w:rPr>
        <w:t xml:space="preserve">0 </w:t>
      </w:r>
      <w:r w:rsidR="00FA0DF7">
        <w:t xml:space="preserve">(corresponding to the step input change of which magnitude is </w:t>
      </w:r>
      <w:r w:rsidR="0031451E">
        <w:rPr>
          <w:rFonts w:hint="eastAsia"/>
        </w:rPr>
        <w:t>20</w:t>
      </w:r>
      <w:r w:rsidR="00FA0DF7">
        <w:t>)</w:t>
      </w:r>
      <w:r w:rsidR="0031451E">
        <w:rPr>
          <w:rFonts w:hint="eastAsia"/>
        </w:rPr>
        <w:t xml:space="preserve">. </w:t>
      </w:r>
      <w:r w:rsidR="00FA0DF7">
        <w:t xml:space="preserve">And, wait about 5 minutes again </w:t>
      </w:r>
      <w:r w:rsidR="00FA0DF7">
        <w:rPr>
          <w:rFonts w:hint="eastAsia"/>
        </w:rPr>
        <w:t>until the process becomes steady state</w:t>
      </w:r>
      <w:r w:rsidR="0031451E">
        <w:rPr>
          <w:rFonts w:hint="eastAsia"/>
        </w:rPr>
        <w:t xml:space="preserve">. </w:t>
      </w:r>
      <w:r w:rsidR="00FA0DF7">
        <w:t xml:space="preserve">Then, you will obtain the process reaction curve like </w:t>
      </w:r>
      <w:r w:rsidR="00FA0DF7">
        <w:rPr>
          <w:rFonts w:hint="eastAsia"/>
        </w:rPr>
        <w:t>F</w:t>
      </w:r>
      <w:r w:rsidR="00FA0DF7">
        <w:t>igure</w:t>
      </w:r>
      <w:r w:rsidR="00E63FBD">
        <w:rPr>
          <w:rFonts w:hint="eastAsia"/>
        </w:rPr>
        <w:t xml:space="preserve"> 12</w:t>
      </w:r>
      <w:r w:rsidR="00B24E1B">
        <w:rPr>
          <w:rFonts w:hint="eastAsia"/>
        </w:rPr>
        <w:t>.</w:t>
      </w:r>
    </w:p>
    <w:p w:rsidR="001D749C" w:rsidRDefault="008079EE" w:rsidP="00122009">
      <w:pPr>
        <w:pStyle w:val="a7"/>
        <w:ind w:leftChars="0" w:left="1120"/>
      </w:pPr>
      <w:r>
        <w:rPr>
          <w:rFonts w:eastAsiaTheme="minorHAnsi"/>
          <w:b/>
        </w:rPr>
        <w:t>④</w:t>
      </w:r>
      <w:r w:rsidR="0031451E">
        <w:rPr>
          <w:rFonts w:hint="eastAsia"/>
        </w:rPr>
        <w:t xml:space="preserve"> </w:t>
      </w:r>
      <w:r w:rsidR="002C3E54">
        <w:t>Capture the process reaction curve in the graph window and paste it to PowerPoint</w:t>
      </w:r>
      <w:r w:rsidR="002C3E54">
        <w:rPr>
          <w:rFonts w:hint="eastAsia"/>
        </w:rPr>
        <w:t>.</w:t>
      </w:r>
      <w:r w:rsidR="002C3E54">
        <w:t xml:space="preserve"> And, obtain the first order plus time delay model as explained</w:t>
      </w:r>
      <w:r w:rsidR="002C3E54">
        <w:rPr>
          <w:rFonts w:hint="eastAsia"/>
        </w:rPr>
        <w:t xml:space="preserve"> in Figure </w:t>
      </w:r>
      <w:r w:rsidR="002C3E54">
        <w:t>4</w:t>
      </w:r>
      <w:r w:rsidR="0051604A">
        <w:rPr>
          <w:rFonts w:hint="eastAsia"/>
        </w:rPr>
        <w:t>.</w:t>
      </w:r>
    </w:p>
    <w:p w:rsidR="00BC334D" w:rsidRPr="002C3E54" w:rsidRDefault="00BC334D" w:rsidP="006A69E4">
      <w:pPr>
        <w:pStyle w:val="a7"/>
        <w:ind w:leftChars="0" w:left="1120"/>
      </w:pPr>
    </w:p>
    <w:p w:rsidR="00BC334D" w:rsidRDefault="00AC5483" w:rsidP="006A69E4">
      <w:pPr>
        <w:pStyle w:val="a7"/>
        <w:ind w:leftChars="0" w:left="1120"/>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4095750</wp:posOffset>
                </wp:positionH>
                <wp:positionV relativeFrom="paragraph">
                  <wp:posOffset>1151255</wp:posOffset>
                </wp:positionV>
                <wp:extent cx="895350" cy="173355"/>
                <wp:effectExtent l="0" t="0" r="19050" b="1714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733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A70380" id="Rectangle 24" o:spid="_x0000_s1026" style="position:absolute;left:0;text-align:left;margin-left:322.5pt;margin-top:90.65pt;width:70.5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" filled="f" strokecolor="red" strokeweight="1.5pt"/>
            </w:pict>
          </mc:Fallback>
        </mc:AlternateContent>
      </w:r>
      <w:r w:rsidR="00661078">
        <w:rPr>
          <w:noProof/>
        </w:rPr>
        <w:drawing>
          <wp:inline distT="0" distB="0" distL="0" distR="0">
            <wp:extent cx="4138803" cy="291465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4143474" cy="2917940"/>
                    </a:xfrm>
                    <a:prstGeom prst="rect">
                      <a:avLst/>
                    </a:prstGeom>
                  </pic:spPr>
                </pic:pic>
              </a:graphicData>
            </a:graphic>
          </wp:inline>
        </w:drawing>
      </w:r>
    </w:p>
    <w:p w:rsidR="00BC334D" w:rsidRDefault="000518F4" w:rsidP="0031451E">
      <w:pPr>
        <w:pStyle w:val="a7"/>
        <w:ind w:leftChars="0" w:left="1120"/>
        <w:jc w:val="center"/>
      </w:pPr>
      <w:r>
        <w:rPr>
          <w:rFonts w:hint="eastAsia"/>
        </w:rPr>
        <w:t xml:space="preserve">Figure </w:t>
      </w:r>
      <w:r w:rsidR="00A526BF">
        <w:rPr>
          <w:rFonts w:hint="eastAsia"/>
        </w:rPr>
        <w:t>11</w:t>
      </w:r>
      <w:r w:rsidR="00BC334D">
        <w:t>. PROMONICON-</w:t>
      </w:r>
      <w:proofErr w:type="gramStart"/>
      <w:r w:rsidR="00BC334D">
        <w:t>Automation :</w:t>
      </w:r>
      <w:proofErr w:type="gramEnd"/>
      <w:r w:rsidR="00BC334D">
        <w:t xml:space="preserve"> Set Value</w:t>
      </w:r>
    </w:p>
    <w:p w:rsidR="004B1708" w:rsidRPr="005414C3" w:rsidRDefault="004B1708" w:rsidP="006A69E4"/>
    <w:p w:rsidR="00C8522C" w:rsidRDefault="00AC5483" w:rsidP="00681274">
      <w:pPr>
        <w:ind w:leftChars="567" w:left="1134"/>
        <w:jc w:val="cente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4981575</wp:posOffset>
                </wp:positionH>
                <wp:positionV relativeFrom="paragraph">
                  <wp:posOffset>2815590</wp:posOffset>
                </wp:positionV>
                <wp:extent cx="638175" cy="142875"/>
                <wp:effectExtent l="0" t="0" r="28575" b="28575"/>
                <wp:wrapNone/>
                <wp:docPr id="9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42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D58C6" id="Rectangle 85" o:spid="_x0000_s1026" style="position:absolute;left:0;text-align:left;margin-left:392.25pt;margin-top:221.7pt;width:50.25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5010150</wp:posOffset>
                </wp:positionH>
                <wp:positionV relativeFrom="paragraph">
                  <wp:posOffset>1262380</wp:posOffset>
                </wp:positionV>
                <wp:extent cx="552450" cy="111125"/>
                <wp:effectExtent l="0" t="0" r="19050" b="22225"/>
                <wp:wrapNone/>
                <wp:docPr id="9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1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DDC04" id="Rectangle 86" o:spid="_x0000_s1026" style="position:absolute;left:0;text-align:left;margin-left:394.5pt;margin-top:99.4pt;width:43.5pt;height: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" filled="f" strokecolor="red" strokeweight="1.5pt"/>
            </w:pict>
          </mc:Fallback>
        </mc:AlternateContent>
      </w:r>
      <w:r w:rsidR="007062CF" w:rsidRPr="007062CF">
        <w:rPr>
          <w:noProof/>
        </w:rPr>
        <w:drawing>
          <wp:inline distT="0" distB="0" distL="0" distR="0" wp14:anchorId="228897BD" wp14:editId="6D31EE8C">
            <wp:extent cx="5039076" cy="33147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6844" cy="3313232"/>
                    </a:xfrm>
                    <a:prstGeom prst="rect">
                      <a:avLst/>
                    </a:prstGeom>
                    <a:noFill/>
                    <a:ln>
                      <a:noFill/>
                    </a:ln>
                    <a:effectLst/>
                    <a:extLst/>
                  </pic:spPr>
                </pic:pic>
              </a:graphicData>
            </a:graphic>
          </wp:inline>
        </w:drawing>
      </w:r>
    </w:p>
    <w:p w:rsidR="00631CD4" w:rsidRDefault="002C3E54" w:rsidP="006A69E4">
      <w:pPr>
        <w:ind w:left="760"/>
        <w:jc w:val="center"/>
      </w:pPr>
      <w:r>
        <w:rPr>
          <w:rFonts w:hint="eastAsia"/>
        </w:rPr>
        <w:t xml:space="preserve">Figure </w:t>
      </w:r>
      <w:r w:rsidR="00A526BF">
        <w:rPr>
          <w:rFonts w:hint="eastAsia"/>
        </w:rPr>
        <w:t>12</w:t>
      </w:r>
      <w:r w:rsidR="00C8522C">
        <w:rPr>
          <w:rFonts w:hint="eastAsia"/>
        </w:rPr>
        <w:t>. PROMONICON-</w:t>
      </w:r>
      <w:proofErr w:type="gramStart"/>
      <w:r w:rsidR="00C8522C">
        <w:rPr>
          <w:rFonts w:hint="eastAsia"/>
        </w:rPr>
        <w:t>Automation :</w:t>
      </w:r>
      <w:proofErr w:type="gramEnd"/>
      <w:r w:rsidR="00C8522C">
        <w:rPr>
          <w:rFonts w:hint="eastAsia"/>
        </w:rPr>
        <w:t xml:space="preserve"> Graph</w:t>
      </w:r>
    </w:p>
    <w:p w:rsidR="00984F63" w:rsidRDefault="00984F63">
      <w:pPr>
        <w:widowControl/>
        <w:wordWrap/>
        <w:autoSpaceDE/>
        <w:autoSpaceDN/>
        <w:jc w:val="left"/>
      </w:pPr>
    </w:p>
    <w:p w:rsidR="00631CD4" w:rsidRDefault="002C3E54" w:rsidP="006A69E4">
      <w:pPr>
        <w:pStyle w:val="a7"/>
        <w:numPr>
          <w:ilvl w:val="0"/>
          <w:numId w:val="6"/>
        </w:numPr>
        <w:ind w:leftChars="0"/>
      </w:pPr>
      <w:r>
        <w:rPr>
          <w:rFonts w:hint="eastAsia"/>
        </w:rPr>
        <w:t xml:space="preserve">Calculate the </w:t>
      </w:r>
      <w:r w:rsidR="002F2DF3">
        <w:t xml:space="preserve">1-th </w:t>
      </w:r>
      <w:r>
        <w:rPr>
          <w:rFonts w:hint="eastAsia"/>
        </w:rPr>
        <w:t xml:space="preserve">PID tuning parameters </w:t>
      </w:r>
      <w:r>
        <w:t>using the IMC tuning rule of</w:t>
      </w:r>
      <w:r>
        <w:rPr>
          <w:rFonts w:hint="eastAsia"/>
        </w:rPr>
        <w:t xml:space="preserve"> Table 1 </w:t>
      </w:r>
      <w:r>
        <w:t xml:space="preserve">for the obtained first order plus time delay model parameters. </w:t>
      </w:r>
      <w:r>
        <w:rPr>
          <w:rFonts w:hint="eastAsia"/>
        </w:rPr>
        <w:t xml:space="preserve">Enter the </w:t>
      </w:r>
      <w:r>
        <w:t xml:space="preserve">calculated </w:t>
      </w:r>
      <w:r>
        <w:rPr>
          <w:rFonts w:hint="eastAsia"/>
        </w:rPr>
        <w:t xml:space="preserve">tuning parameters of the 1-th (primary) PID controller </w:t>
      </w:r>
      <w:r>
        <w:t>(</w:t>
      </w:r>
      <w:r w:rsidRPr="008908FF">
        <w:rPr>
          <w:position w:val="-10"/>
        </w:rPr>
        <w:object w:dxaOrig="240" w:dyaOrig="300">
          <v:shape id="_x0000_i1071" type="#_x0000_t75" style="width:14.25pt;height:14.25pt" o:ole="">
            <v:imagedata r:id="rId70" o:title=""/>
          </v:shape>
          <o:OLEObject Type="Embed" ProgID="Equation.3" ShapeID="_x0000_i1071" DrawAspect="Content" ObjectID="_1493123012" r:id="rId103"/>
        </w:object>
      </w:r>
      <w:r w:rsidR="00DF014E">
        <w:t>,</w:t>
      </w:r>
      <w:r>
        <w:rPr>
          <w:rFonts w:hint="eastAsia"/>
        </w:rPr>
        <w:t xml:space="preserve"> </w:t>
      </w:r>
      <w:r w:rsidRPr="008908FF">
        <w:rPr>
          <w:position w:val="-10"/>
        </w:rPr>
        <w:object w:dxaOrig="220" w:dyaOrig="300">
          <v:shape id="_x0000_i1072" type="#_x0000_t75" style="width:14.25pt;height:14.25pt" o:ole="">
            <v:imagedata r:id="rId72" o:title=""/>
          </v:shape>
          <o:OLEObject Type="Embed" ProgID="Equation.3" ShapeID="_x0000_i1072" DrawAspect="Content" ObjectID="_1493123013" r:id="rId104"/>
        </w:object>
      </w:r>
      <w:r w:rsidR="00DF014E">
        <w:rPr>
          <w:rFonts w:hint="eastAsia"/>
        </w:rPr>
        <w:t xml:space="preserve"> </w:t>
      </w:r>
      <w:proofErr w:type="gramStart"/>
      <w:r w:rsidR="00DF014E">
        <w:rPr>
          <w:rFonts w:hint="eastAsia"/>
        </w:rPr>
        <w:t>and</w:t>
      </w:r>
      <w:r>
        <w:rPr>
          <w:rFonts w:hint="eastAsia"/>
        </w:rPr>
        <w:t xml:space="preserve"> </w:t>
      </w:r>
      <w:proofErr w:type="gramEnd"/>
      <w:r w:rsidRPr="008908FF">
        <w:rPr>
          <w:position w:val="-10"/>
        </w:rPr>
        <w:object w:dxaOrig="260" w:dyaOrig="300">
          <v:shape id="_x0000_i1073" type="#_x0000_t75" style="width:14.25pt;height:14.25pt" o:ole="">
            <v:imagedata r:id="rId74" o:title=""/>
          </v:shape>
          <o:OLEObject Type="Embed" ProgID="Equation.3" ShapeID="_x0000_i1073" DrawAspect="Content" ObjectID="_1493123014" r:id="rId105"/>
        </w:object>
      </w:r>
      <w:r>
        <w:t xml:space="preserve">) to </w:t>
      </w:r>
      <w:r>
        <w:rPr>
          <w:rFonts w:hint="eastAsia"/>
        </w:rPr>
        <w:t xml:space="preserve">Kc, </w:t>
      </w:r>
      <w:proofErr w:type="spellStart"/>
      <w:r>
        <w:t>Ti</w:t>
      </w:r>
      <w:proofErr w:type="spellEnd"/>
      <w:r>
        <w:rPr>
          <w:rFonts w:hint="eastAsia"/>
        </w:rPr>
        <w:t xml:space="preserve"> and </w:t>
      </w:r>
      <w:r>
        <w:t xml:space="preserve">Td </w:t>
      </w:r>
      <w:r w:rsidR="002F2DF3">
        <w:t xml:space="preserve">values of </w:t>
      </w:r>
      <w:r w:rsidR="002F2DF3">
        <w:rPr>
          <w:rFonts w:hint="eastAsia"/>
        </w:rPr>
        <w:t>PROMONICON-Automation : PID Controllers</w:t>
      </w:r>
      <w:r w:rsidR="00E36754">
        <w:t xml:space="preserve"> window</w:t>
      </w:r>
      <w:r w:rsidR="00E36754">
        <w:rPr>
          <w:rFonts w:hint="eastAsia"/>
        </w:rPr>
        <w:t xml:space="preserve"> </w:t>
      </w:r>
      <w:r w:rsidR="00E36754">
        <w:t xml:space="preserve">and click </w:t>
      </w:r>
      <w:r w:rsidR="0051604A">
        <w:rPr>
          <w:rFonts w:hint="eastAsia"/>
        </w:rPr>
        <w:t>Modify</w:t>
      </w:r>
      <w:r w:rsidR="00E36754">
        <w:t xml:space="preserve"> </w:t>
      </w:r>
      <w:r w:rsidR="00E36754">
        <w:rPr>
          <w:rFonts w:hint="eastAsia"/>
        </w:rPr>
        <w:t>b</w:t>
      </w:r>
      <w:r w:rsidR="00E36754">
        <w:t>utton</w:t>
      </w:r>
      <w:r w:rsidR="002F2DF3">
        <w:t xml:space="preserve"> as shown in Figure 13</w:t>
      </w:r>
      <w:r w:rsidR="00C1506C">
        <w:rPr>
          <w:rFonts w:hint="eastAsia"/>
        </w:rPr>
        <w:t>.</w:t>
      </w:r>
    </w:p>
    <w:p w:rsidR="00D05661" w:rsidRPr="0051604A" w:rsidRDefault="00D05661" w:rsidP="006A69E4">
      <w:pPr>
        <w:pStyle w:val="a7"/>
        <w:ind w:leftChars="0" w:left="1120"/>
      </w:pPr>
    </w:p>
    <w:p w:rsidR="00F90339" w:rsidRDefault="00AC5483" w:rsidP="00681274">
      <w:pPr>
        <w:ind w:leftChars="567" w:left="1134"/>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3731895</wp:posOffset>
                </wp:positionH>
                <wp:positionV relativeFrom="paragraph">
                  <wp:posOffset>276225</wp:posOffset>
                </wp:positionV>
                <wp:extent cx="1773555" cy="866775"/>
                <wp:effectExtent l="0" t="0" r="17145" b="28575"/>
                <wp:wrapNone/>
                <wp:docPr id="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866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F6A7" id="Rectangle 87" o:spid="_x0000_s1026" style="position:absolute;left:0;text-align:left;margin-left:293.85pt;margin-top:21.75pt;width:139.6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900430</wp:posOffset>
                </wp:positionH>
                <wp:positionV relativeFrom="paragraph">
                  <wp:posOffset>2616200</wp:posOffset>
                </wp:positionV>
                <wp:extent cx="657225" cy="135255"/>
                <wp:effectExtent l="0" t="0" r="28575" b="17145"/>
                <wp:wrapNone/>
                <wp:docPr id="9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352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2C101" id="Rectangle 89" o:spid="_x0000_s1026" style="position:absolute;left:0;text-align:left;margin-left:70.9pt;margin-top:206pt;width:51.75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4935220</wp:posOffset>
                </wp:positionH>
                <wp:positionV relativeFrom="paragraph">
                  <wp:posOffset>1297305</wp:posOffset>
                </wp:positionV>
                <wp:extent cx="522605" cy="135255"/>
                <wp:effectExtent l="0" t="0" r="10795" b="17145"/>
                <wp:wrapNone/>
                <wp:docPr id="9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1352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CDBF3" id="Rectangle 88" o:spid="_x0000_s1026" style="position:absolute;left:0;text-align:left;margin-left:388.6pt;margin-top:102.15pt;width:41.1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" filled="f" strokecolor="red" strokeweight="1.5pt"/>
            </w:pict>
          </mc:Fallback>
        </mc:AlternateContent>
      </w:r>
      <w:r w:rsidR="00522339">
        <w:rPr>
          <w:noProof/>
        </w:rPr>
        <w:drawing>
          <wp:inline distT="0" distB="0" distL="0" distR="0" wp14:anchorId="01214E99" wp14:editId="6E6617D1">
            <wp:extent cx="4839926" cy="287655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842078" cy="2877829"/>
                    </a:xfrm>
                    <a:prstGeom prst="rect">
                      <a:avLst/>
                    </a:prstGeom>
                  </pic:spPr>
                </pic:pic>
              </a:graphicData>
            </a:graphic>
          </wp:inline>
        </w:drawing>
      </w:r>
    </w:p>
    <w:p w:rsidR="00631CD4" w:rsidRDefault="002F2DF3" w:rsidP="007771FA">
      <w:pPr>
        <w:ind w:left="760"/>
        <w:jc w:val="center"/>
      </w:pPr>
      <w:r>
        <w:rPr>
          <w:rFonts w:hint="eastAsia"/>
        </w:rPr>
        <w:t xml:space="preserve">Figure </w:t>
      </w:r>
      <w:r w:rsidR="00A526BF">
        <w:rPr>
          <w:rFonts w:hint="eastAsia"/>
        </w:rPr>
        <w:t>13</w:t>
      </w:r>
      <w:r w:rsidR="00F90339">
        <w:rPr>
          <w:rFonts w:hint="eastAsia"/>
        </w:rPr>
        <w:t>. PROMONICON-</w:t>
      </w:r>
      <w:proofErr w:type="gramStart"/>
      <w:r w:rsidR="00F90339">
        <w:rPr>
          <w:rFonts w:hint="eastAsia"/>
        </w:rPr>
        <w:t>Automation :</w:t>
      </w:r>
      <w:proofErr w:type="gramEnd"/>
      <w:r w:rsidR="00F90339">
        <w:rPr>
          <w:rFonts w:hint="eastAsia"/>
        </w:rPr>
        <w:t xml:space="preserve"> PID Controllers</w:t>
      </w:r>
    </w:p>
    <w:p w:rsidR="00D44CE3" w:rsidRPr="002F2DF3" w:rsidRDefault="00D44CE3" w:rsidP="00D44CE3">
      <w:pPr>
        <w:pStyle w:val="a7"/>
        <w:ind w:leftChars="0" w:left="1120"/>
      </w:pPr>
    </w:p>
    <w:p w:rsidR="00631CD4" w:rsidRPr="00392C7E" w:rsidRDefault="00392C7E" w:rsidP="00BB1360">
      <w:pPr>
        <w:pStyle w:val="a7"/>
        <w:numPr>
          <w:ilvl w:val="0"/>
          <w:numId w:val="6"/>
        </w:numPr>
        <w:ind w:leftChars="0"/>
      </w:pPr>
      <w:r>
        <w:lastRenderedPageBreak/>
        <w:t xml:space="preserve">Set </w:t>
      </w:r>
      <w:r w:rsidR="000A5D06">
        <w:rPr>
          <w:rFonts w:hint="eastAsia"/>
        </w:rPr>
        <w:t>SV001</w:t>
      </w:r>
      <w:r>
        <w:t xml:space="preserve"> </w:t>
      </w:r>
      <w:r w:rsidR="002472E2">
        <w:rPr>
          <w:rFonts w:hint="eastAsia"/>
        </w:rPr>
        <w:t>(</w:t>
      </w:r>
      <w:proofErr w:type="spellStart"/>
      <w:r>
        <w:t>setpoint</w:t>
      </w:r>
      <w:proofErr w:type="spellEnd"/>
      <w:r>
        <w:t xml:space="preserve"> of the 1-th (p</w:t>
      </w:r>
      <w:r w:rsidR="002472E2">
        <w:rPr>
          <w:rFonts w:hint="eastAsia"/>
        </w:rPr>
        <w:t>rimary</w:t>
      </w:r>
      <w:r>
        <w:t>)</w:t>
      </w:r>
      <w:r w:rsidR="002472E2">
        <w:rPr>
          <w:rFonts w:hint="eastAsia"/>
        </w:rPr>
        <w:t xml:space="preserve"> PID</w:t>
      </w:r>
      <w:r>
        <w:rPr>
          <w:rFonts w:hint="eastAsia"/>
        </w:rPr>
        <w:t xml:space="preserve"> </w:t>
      </w:r>
      <w:r>
        <w:t>controller</w:t>
      </w:r>
      <w:r w:rsidR="002472E2">
        <w:rPr>
          <w:rFonts w:hint="eastAsia"/>
        </w:rPr>
        <w:t xml:space="preserve">, </w:t>
      </w:r>
      <w:r>
        <w:rPr>
          <w:rFonts w:hint="eastAsia"/>
        </w:rPr>
        <w:t>d</w:t>
      </w:r>
      <w:r>
        <w:t>esired liquid level of the water tank 4</w:t>
      </w:r>
      <w:r w:rsidR="002472E2">
        <w:rPr>
          <w:rFonts w:hint="eastAsia"/>
        </w:rPr>
        <w:t>)</w:t>
      </w:r>
      <w:r>
        <w:t xml:space="preserve"> </w:t>
      </w:r>
      <w:r>
        <w:rPr>
          <w:rFonts w:hint="eastAsia"/>
        </w:rPr>
        <w:t>t</w:t>
      </w:r>
      <w:r>
        <w:t>o</w:t>
      </w:r>
      <w:r w:rsidR="000A5D06">
        <w:rPr>
          <w:rFonts w:hint="eastAsia"/>
        </w:rPr>
        <w:t xml:space="preserve"> </w:t>
      </w:r>
      <w:r>
        <w:t xml:space="preserve">a desired value </w:t>
      </w:r>
      <w:r w:rsidR="004B0257">
        <w:rPr>
          <w:rFonts w:hint="eastAsia"/>
        </w:rPr>
        <w:t>(</w:t>
      </w:r>
      <w:r>
        <w:rPr>
          <w:rFonts w:hint="eastAsia"/>
        </w:rPr>
        <w:t>f</w:t>
      </w:r>
      <w:r>
        <w:t>or example</w:t>
      </w:r>
      <w:r w:rsidR="004B0257">
        <w:rPr>
          <w:rFonts w:hint="eastAsia"/>
        </w:rPr>
        <w:t xml:space="preserve">, </w:t>
      </w:r>
      <w:r w:rsidR="00B75C90">
        <w:rPr>
          <w:rFonts w:hint="eastAsia"/>
        </w:rPr>
        <w:t>8</w:t>
      </w:r>
      <w:r w:rsidR="004B0257">
        <w:rPr>
          <w:rFonts w:hint="eastAsia"/>
        </w:rPr>
        <w:t>0)</w:t>
      </w:r>
      <w:r w:rsidR="000A5D06">
        <w:rPr>
          <w:rFonts w:hint="eastAsia"/>
        </w:rPr>
        <w:t xml:space="preserve">. </w:t>
      </w:r>
      <w:r>
        <w:rPr>
          <w:rFonts w:hint="eastAsia"/>
        </w:rPr>
        <w:t>A</w:t>
      </w:r>
      <w:r>
        <w:t>nd</w:t>
      </w:r>
      <w:r w:rsidR="000A5D06">
        <w:rPr>
          <w:rFonts w:hint="eastAsia"/>
        </w:rPr>
        <w:t xml:space="preserve">, </w:t>
      </w:r>
      <w:r>
        <w:t xml:space="preserve">set </w:t>
      </w:r>
      <w:r w:rsidR="00F931E1">
        <w:t>AM001</w:t>
      </w:r>
      <w:r>
        <w:t xml:space="preserve"> from </w:t>
      </w:r>
      <w:r w:rsidR="00631CD4">
        <w:rPr>
          <w:rFonts w:hint="eastAsia"/>
        </w:rPr>
        <w:t>0</w:t>
      </w:r>
      <w:r>
        <w:t xml:space="preserve"> </w:t>
      </w:r>
      <w:r>
        <w:rPr>
          <w:rFonts w:hint="eastAsia"/>
        </w:rPr>
        <w:t>t</w:t>
      </w:r>
      <w:r>
        <w:t>o</w:t>
      </w:r>
      <w:r w:rsidR="00F931E1">
        <w:rPr>
          <w:rFonts w:hint="eastAsia"/>
        </w:rPr>
        <w:t xml:space="preserve"> </w:t>
      </w:r>
      <w:r w:rsidR="00F931E1">
        <w:t>1</w:t>
      </w:r>
      <w:r>
        <w:t xml:space="preserve"> </w:t>
      </w:r>
      <w:r>
        <w:rPr>
          <w:rFonts w:hint="eastAsia"/>
        </w:rPr>
        <w:t>t</w:t>
      </w:r>
      <w:r>
        <w:t>o change the manual mode of the 1-th PID controller to the auto mode</w:t>
      </w:r>
      <w:r w:rsidR="000A5D06">
        <w:rPr>
          <w:rFonts w:hint="eastAsia"/>
        </w:rPr>
        <w:t xml:space="preserve">. </w:t>
      </w:r>
      <w:r>
        <w:t xml:space="preserve">Confirm if the liquid level of the water tank 4 converges to the </w:t>
      </w:r>
      <w:proofErr w:type="spellStart"/>
      <w:r>
        <w:t>setpoint</w:t>
      </w:r>
      <w:proofErr w:type="spellEnd"/>
      <w:r>
        <w:t xml:space="preserve"> as shown in Figure 14</w:t>
      </w:r>
      <w:r>
        <w:rPr>
          <w:rFonts w:hint="eastAsia"/>
        </w:rPr>
        <w:t>.</w:t>
      </w:r>
    </w:p>
    <w:p w:rsidR="008718EF" w:rsidRPr="00DD0BDE" w:rsidRDefault="008718EF" w:rsidP="006A69E4">
      <w:pPr>
        <w:pStyle w:val="a7"/>
        <w:ind w:leftChars="0" w:left="1120"/>
      </w:pPr>
    </w:p>
    <w:p w:rsidR="00631CD4" w:rsidRDefault="009A46FE" w:rsidP="00681274">
      <w:pPr>
        <w:ind w:leftChars="567" w:left="1134"/>
      </w:pPr>
      <w:r>
        <w:rPr>
          <w:noProof/>
        </w:rPr>
        <w:drawing>
          <wp:inline distT="0" distB="0" distL="0" distR="0" wp14:anchorId="78F2C67E" wp14:editId="1AD95F86">
            <wp:extent cx="4981156" cy="3276600"/>
            <wp:effectExtent l="0" t="0" r="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978950" cy="3275149"/>
                    </a:xfrm>
                    <a:prstGeom prst="rect">
                      <a:avLst/>
                    </a:prstGeom>
                  </pic:spPr>
                </pic:pic>
              </a:graphicData>
            </a:graphic>
          </wp:inline>
        </w:drawing>
      </w:r>
    </w:p>
    <w:p w:rsidR="00661078" w:rsidRDefault="007B6F1C" w:rsidP="00681274">
      <w:pPr>
        <w:widowControl/>
        <w:wordWrap/>
        <w:autoSpaceDE/>
        <w:autoSpaceDN/>
        <w:jc w:val="center"/>
      </w:pPr>
      <w:r>
        <w:rPr>
          <w:rFonts w:hint="eastAsia"/>
        </w:rPr>
        <w:t>Figure</w:t>
      </w:r>
      <w:r w:rsidR="00A526BF">
        <w:rPr>
          <w:rFonts w:hint="eastAsia"/>
        </w:rPr>
        <w:t xml:space="preserve"> 14</w:t>
      </w:r>
      <w:r w:rsidR="008718EF">
        <w:rPr>
          <w:rFonts w:hint="eastAsia"/>
        </w:rPr>
        <w:t>. PROMONICON-</w:t>
      </w:r>
      <w:proofErr w:type="gramStart"/>
      <w:r w:rsidR="008718EF">
        <w:rPr>
          <w:rFonts w:hint="eastAsia"/>
        </w:rPr>
        <w:t>Automation :</w:t>
      </w:r>
      <w:proofErr w:type="gramEnd"/>
      <w:r w:rsidR="008718EF">
        <w:rPr>
          <w:rFonts w:hint="eastAsia"/>
        </w:rPr>
        <w:t xml:space="preserve"> </w:t>
      </w:r>
      <w:r w:rsidR="002C0C2A">
        <w:rPr>
          <w:rFonts w:hint="eastAsia"/>
        </w:rPr>
        <w:t>Graph</w:t>
      </w:r>
    </w:p>
    <w:p w:rsidR="008718EF" w:rsidRDefault="008718EF" w:rsidP="006A69E4">
      <w:pPr>
        <w:widowControl/>
        <w:wordWrap/>
        <w:autoSpaceDE/>
        <w:autoSpaceDN/>
      </w:pPr>
      <w:r>
        <w:br w:type="page"/>
      </w:r>
    </w:p>
    <w:p w:rsidR="00631CD4" w:rsidRPr="009737CB" w:rsidRDefault="00F22A25" w:rsidP="006A69E4">
      <w:pPr>
        <w:pStyle w:val="a7"/>
        <w:numPr>
          <w:ilvl w:val="0"/>
          <w:numId w:val="3"/>
        </w:numPr>
        <w:ind w:leftChars="0"/>
        <w:rPr>
          <w:b/>
        </w:rPr>
      </w:pPr>
      <w:r>
        <w:rPr>
          <w:rFonts w:hint="eastAsia"/>
          <w:b/>
        </w:rPr>
        <w:lastRenderedPageBreak/>
        <w:t>E</w:t>
      </w:r>
      <w:r>
        <w:rPr>
          <w:b/>
        </w:rPr>
        <w:t>xperimental Results and Discussions</w:t>
      </w:r>
    </w:p>
    <w:p w:rsidR="00631CD4" w:rsidRDefault="00631CD4" w:rsidP="006A69E4">
      <w:pPr>
        <w:pStyle w:val="a7"/>
        <w:ind w:leftChars="0" w:left="760"/>
      </w:pPr>
    </w:p>
    <w:p w:rsidR="007062CF" w:rsidRDefault="00F22A25" w:rsidP="009A46FE">
      <w:pPr>
        <w:pStyle w:val="a7"/>
        <w:numPr>
          <w:ilvl w:val="0"/>
          <w:numId w:val="7"/>
        </w:numPr>
        <w:ind w:leftChars="0"/>
      </w:pPr>
      <w:r>
        <w:rPr>
          <w:rFonts w:hint="eastAsia"/>
        </w:rPr>
        <w:t xml:space="preserve">Summarize the procedure to </w:t>
      </w:r>
      <w:r>
        <w:t>obtain</w:t>
      </w:r>
      <w:r>
        <w:rPr>
          <w:rFonts w:hint="eastAsia"/>
        </w:rPr>
        <w:t xml:space="preserve"> </w:t>
      </w:r>
      <w:r>
        <w:t>the process reaction curve</w:t>
      </w:r>
      <w:r w:rsidR="00631CD4">
        <w:rPr>
          <w:rFonts w:hint="eastAsia"/>
        </w:rPr>
        <w:t>.</w:t>
      </w:r>
    </w:p>
    <w:p w:rsidR="00522339" w:rsidRDefault="003459B4" w:rsidP="003459B4">
      <w:pPr>
        <w:pStyle w:val="a7"/>
        <w:spacing w:line="276" w:lineRule="auto"/>
        <w:ind w:leftChars="0" w:left="1120"/>
      </w:pPr>
      <w:r>
        <w:rPr>
          <w:noProof/>
        </w:rPr>
        <w:drawing>
          <wp:inline distT="0" distB="0" distL="0" distR="0" wp14:anchorId="4C37C293">
            <wp:extent cx="4939418" cy="2876550"/>
            <wp:effectExtent l="0" t="0" r="0" b="0"/>
            <wp:docPr id="5183" name="그림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50496" cy="2883002"/>
                    </a:xfrm>
                    <a:prstGeom prst="rect">
                      <a:avLst/>
                    </a:prstGeom>
                    <a:noFill/>
                  </pic:spPr>
                </pic:pic>
              </a:graphicData>
            </a:graphic>
          </wp:inline>
        </w:drawing>
      </w:r>
    </w:p>
    <w:p w:rsidR="007062CF" w:rsidRDefault="00F22A25" w:rsidP="009A46FE">
      <w:pPr>
        <w:pStyle w:val="a7"/>
        <w:ind w:leftChars="0" w:left="1120"/>
        <w:jc w:val="center"/>
      </w:pPr>
      <w:r>
        <w:t>Figure</w:t>
      </w:r>
      <w:r w:rsidR="009A46FE">
        <w:rPr>
          <w:rFonts w:hint="eastAsia"/>
        </w:rPr>
        <w:t xml:space="preserve"> 1</w:t>
      </w:r>
      <w:r w:rsidR="00A526BF">
        <w:rPr>
          <w:rFonts w:hint="eastAsia"/>
        </w:rPr>
        <w:t>5</w:t>
      </w:r>
      <w:r w:rsidR="009A46FE">
        <w:rPr>
          <w:rFonts w:hint="eastAsia"/>
        </w:rPr>
        <w:t xml:space="preserve">. </w:t>
      </w:r>
      <w:r>
        <w:rPr>
          <w:rFonts w:hint="eastAsia"/>
        </w:rPr>
        <w:t>P</w:t>
      </w:r>
      <w:r>
        <w:t>rocess Reaction Curve Method Example</w:t>
      </w:r>
    </w:p>
    <w:p w:rsidR="009A46FE" w:rsidRPr="00F22A25" w:rsidRDefault="009A46FE" w:rsidP="009A46FE">
      <w:pPr>
        <w:pStyle w:val="a7"/>
        <w:ind w:leftChars="0" w:left="1120"/>
        <w:jc w:val="center"/>
      </w:pPr>
    </w:p>
    <w:p w:rsidR="00E246E5" w:rsidRDefault="00F22A25" w:rsidP="006A69E4">
      <w:pPr>
        <w:pStyle w:val="a7"/>
        <w:numPr>
          <w:ilvl w:val="0"/>
          <w:numId w:val="7"/>
        </w:numPr>
        <w:ind w:leftChars="0"/>
      </w:pPr>
      <w:r>
        <w:rPr>
          <w:rFonts w:hint="eastAsia"/>
        </w:rPr>
        <w:t>Summarize the procedure to obtain the first order plus time delay model from the process reaction curve</w:t>
      </w:r>
      <w:r w:rsidR="00E246E5">
        <w:rPr>
          <w:rFonts w:hint="eastAsia"/>
        </w:rPr>
        <w:t>.</w:t>
      </w:r>
    </w:p>
    <w:p w:rsidR="007062CF" w:rsidRDefault="00F22A25" w:rsidP="007062CF">
      <w:pPr>
        <w:pStyle w:val="a7"/>
        <w:ind w:leftChars="0" w:left="1120"/>
        <w:rPr>
          <w:position w:val="-20"/>
        </w:rPr>
      </w:pPr>
      <w:r>
        <w:rPr>
          <w:rFonts w:hint="eastAsia"/>
        </w:rPr>
        <w:t>F</w:t>
      </w:r>
      <w:r>
        <w:t xml:space="preserve">irst Order </w:t>
      </w:r>
      <w:proofErr w:type="gramStart"/>
      <w:r>
        <w:t>Plus</w:t>
      </w:r>
      <w:proofErr w:type="gramEnd"/>
      <w:r>
        <w:t xml:space="preserve"> Time Delay Model</w:t>
      </w:r>
      <w:r w:rsidR="00984F63">
        <w:rPr>
          <w:rFonts w:hint="eastAsia"/>
        </w:rPr>
        <w:t xml:space="preserve"> </w:t>
      </w:r>
      <w:r>
        <w:t>Example</w:t>
      </w:r>
      <w:r w:rsidR="00984F63">
        <w:rPr>
          <w:rFonts w:hint="eastAsia"/>
        </w:rPr>
        <w:t xml:space="preserve">: </w:t>
      </w:r>
      <w:r w:rsidR="00184BAC" w:rsidRPr="00984F63">
        <w:rPr>
          <w:position w:val="-22"/>
        </w:rPr>
        <w:object w:dxaOrig="1340" w:dyaOrig="580">
          <v:shape id="_x0000_i1074" type="#_x0000_t75" style="width:64.5pt;height:28.5pt" o:ole="">
            <v:imagedata r:id="rId109" o:title=""/>
          </v:shape>
          <o:OLEObject Type="Embed" ProgID="Equation.3" ShapeID="_x0000_i1074" DrawAspect="Content" ObjectID="_1493123015" r:id="rId110"/>
        </w:object>
      </w:r>
    </w:p>
    <w:p w:rsidR="00984F63" w:rsidRPr="00F22A25" w:rsidRDefault="00984F63" w:rsidP="007062CF">
      <w:pPr>
        <w:pStyle w:val="a7"/>
        <w:ind w:leftChars="0" w:left="1120"/>
      </w:pPr>
    </w:p>
    <w:p w:rsidR="009A46FE" w:rsidRDefault="00F22A25" w:rsidP="009A46FE">
      <w:pPr>
        <w:pStyle w:val="a7"/>
        <w:numPr>
          <w:ilvl w:val="0"/>
          <w:numId w:val="7"/>
        </w:numPr>
        <w:ind w:leftChars="0"/>
      </w:pPr>
      <w:r>
        <w:t xml:space="preserve">Summarize the procedure to obtain the PID tuning parameters using the </w:t>
      </w:r>
      <w:r w:rsidR="00685E62">
        <w:rPr>
          <w:rFonts w:hint="eastAsia"/>
        </w:rPr>
        <w:t>IMC</w:t>
      </w:r>
      <w:r>
        <w:t xml:space="preserve"> tuning rule.</w:t>
      </w:r>
    </w:p>
    <w:p w:rsidR="006116BB" w:rsidRPr="006116BB" w:rsidRDefault="00984F63" w:rsidP="006116BB">
      <w:pPr>
        <w:pStyle w:val="a7"/>
        <w:spacing w:line="276" w:lineRule="auto"/>
        <w:ind w:leftChars="0" w:left="1120"/>
        <w:rPr>
          <w:rFonts w:hint="eastAsia"/>
        </w:rPr>
      </w:pPr>
      <w:r>
        <w:rPr>
          <w:rFonts w:hint="eastAsia"/>
        </w:rPr>
        <w:t xml:space="preserve">IMC </w:t>
      </w:r>
      <w:r w:rsidR="00F22A25">
        <w:rPr>
          <w:rFonts w:hint="eastAsia"/>
        </w:rPr>
        <w:t>T</w:t>
      </w:r>
      <w:r w:rsidR="00F22A25">
        <w:t>uning Example</w:t>
      </w:r>
      <w:r>
        <w:rPr>
          <w:rFonts w:hint="eastAsia"/>
        </w:rPr>
        <w:t xml:space="preserve"> </w:t>
      </w:r>
      <w:r w:rsidR="00C216C9">
        <w:t>-</w:t>
      </w:r>
      <w:r>
        <w:rPr>
          <w:rFonts w:hint="eastAsia"/>
        </w:rPr>
        <w:t xml:space="preserve"> PI </w:t>
      </w:r>
      <w:proofErr w:type="gramStart"/>
      <w:r>
        <w:rPr>
          <w:rFonts w:hint="eastAsia"/>
        </w:rPr>
        <w:t>Controller :</w:t>
      </w:r>
      <w:proofErr w:type="gramEnd"/>
      <w:r>
        <w:rPr>
          <w:rFonts w:hint="eastAsia"/>
        </w:rPr>
        <w:t xml:space="preserve"> </w:t>
      </w:r>
      <w:r w:rsidR="00184BAC" w:rsidRPr="008908FF">
        <w:rPr>
          <w:position w:val="-10"/>
        </w:rPr>
        <w:object w:dxaOrig="820" w:dyaOrig="300">
          <v:shape id="_x0000_i1075" type="#_x0000_t75" style="width:43.5pt;height:14.25pt" o:ole="">
            <v:imagedata r:id="rId111" o:title=""/>
          </v:shape>
          <o:OLEObject Type="Embed" ProgID="Equation.3" ShapeID="_x0000_i1075" DrawAspect="Content" ObjectID="_1493123016" r:id="rId112"/>
        </w:object>
      </w:r>
      <w:r>
        <w:rPr>
          <w:rFonts w:hint="eastAsia"/>
        </w:rPr>
        <w:t xml:space="preserve">, </w:t>
      </w:r>
      <w:r w:rsidR="00184BAC" w:rsidRPr="008908FF">
        <w:rPr>
          <w:position w:val="-10"/>
        </w:rPr>
        <w:object w:dxaOrig="1040" w:dyaOrig="300">
          <v:shape id="_x0000_i1076" type="#_x0000_t75" style="width:50.25pt;height:14.25pt" o:ole="">
            <v:imagedata r:id="rId113" o:title=""/>
          </v:shape>
          <o:OLEObject Type="Embed" ProgID="Equation.3" ShapeID="_x0000_i1076" DrawAspect="Content" ObjectID="_1493123017" r:id="rId114"/>
        </w:object>
      </w:r>
      <w:r w:rsidR="008079EE">
        <w:t xml:space="preserve">, </w:t>
      </w:r>
      <w:r w:rsidR="00957959" w:rsidRPr="008908FF">
        <w:rPr>
          <w:position w:val="-10"/>
        </w:rPr>
        <w:object w:dxaOrig="960" w:dyaOrig="300">
          <v:shape id="_x0000_i1077" type="#_x0000_t75" style="width:50.25pt;height:14.25pt" o:ole="">
            <v:imagedata r:id="rId115" o:title=""/>
          </v:shape>
          <o:OLEObject Type="Embed" ProgID="Equation.3" ShapeID="_x0000_i1077" DrawAspect="Content" ObjectID="_1493123018" r:id="rId116"/>
        </w:object>
      </w:r>
    </w:p>
    <w:p w:rsidR="00C216C9" w:rsidRPr="00C216C9" w:rsidRDefault="00C216C9" w:rsidP="00363B5D">
      <w:pPr>
        <w:ind w:left="1120"/>
        <w:rPr>
          <w:position w:val="-10"/>
        </w:rPr>
      </w:pPr>
      <w:r w:rsidRPr="00C216C9">
        <w:rPr>
          <w:rFonts w:hint="eastAsia"/>
          <w:position w:val="-10"/>
        </w:rPr>
        <w:t xml:space="preserve"> </w:t>
      </w:r>
      <w:r>
        <w:rPr>
          <w:position w:val="-10"/>
        </w:rPr>
        <w:t xml:space="preserve">              </w:t>
      </w:r>
      <w:r w:rsidR="00F22A25">
        <w:rPr>
          <w:position w:val="-10"/>
        </w:rPr>
        <w:t xml:space="preserve">    </w:t>
      </w:r>
      <w:r>
        <w:rPr>
          <w:position w:val="-10"/>
        </w:rPr>
        <w:t xml:space="preserve">- </w:t>
      </w:r>
      <w:r>
        <w:rPr>
          <w:rFonts w:hint="eastAsia"/>
          <w:position w:val="-10"/>
        </w:rPr>
        <w:t xml:space="preserve">PID </w:t>
      </w:r>
      <w:proofErr w:type="gramStart"/>
      <w:r>
        <w:rPr>
          <w:rFonts w:hint="eastAsia"/>
          <w:position w:val="-10"/>
        </w:rPr>
        <w:t>Controller :</w:t>
      </w:r>
      <w:proofErr w:type="gramEnd"/>
      <w:r>
        <w:rPr>
          <w:rFonts w:hint="eastAsia"/>
          <w:position w:val="-10"/>
        </w:rPr>
        <w:t xml:space="preserve"> </w:t>
      </w:r>
      <w:r w:rsidR="00184BAC" w:rsidRPr="008908FF">
        <w:rPr>
          <w:position w:val="-10"/>
        </w:rPr>
        <w:object w:dxaOrig="780" w:dyaOrig="300">
          <v:shape id="_x0000_i1078" type="#_x0000_t75" style="width:43.5pt;height:14.25pt" o:ole="">
            <v:imagedata r:id="rId117" o:title=""/>
          </v:shape>
          <o:OLEObject Type="Embed" ProgID="Equation.3" ShapeID="_x0000_i1078" DrawAspect="Content" ObjectID="_1493123019" r:id="rId118"/>
        </w:object>
      </w:r>
      <w:r w:rsidR="00363B5D">
        <w:rPr>
          <w:rFonts w:hint="eastAsia"/>
        </w:rPr>
        <w:t xml:space="preserve">, </w:t>
      </w:r>
      <w:r w:rsidR="00184BAC" w:rsidRPr="008908FF">
        <w:rPr>
          <w:position w:val="-10"/>
        </w:rPr>
        <w:object w:dxaOrig="1020" w:dyaOrig="300">
          <v:shape id="_x0000_i1079" type="#_x0000_t75" style="width:50.25pt;height:14.25pt" o:ole="">
            <v:imagedata r:id="rId119" o:title=""/>
          </v:shape>
          <o:OLEObject Type="Embed" ProgID="Equation.3" ShapeID="_x0000_i1079" DrawAspect="Content" ObjectID="_1493123020" r:id="rId120"/>
        </w:object>
      </w:r>
      <w:r w:rsidR="00363B5D">
        <w:rPr>
          <w:rFonts w:hint="eastAsia"/>
        </w:rPr>
        <w:t xml:space="preserve">, </w:t>
      </w:r>
      <w:r w:rsidR="00184BAC" w:rsidRPr="008908FF">
        <w:rPr>
          <w:position w:val="-10"/>
        </w:rPr>
        <w:object w:dxaOrig="1040" w:dyaOrig="300">
          <v:shape id="_x0000_i1080" type="#_x0000_t75" style="width:50.25pt;height:14.25pt" o:ole="">
            <v:imagedata r:id="rId121" o:title=""/>
          </v:shape>
          <o:OLEObject Type="Embed" ProgID="Equation.3" ShapeID="_x0000_i1080" DrawAspect="Content" ObjectID="_1493123021" r:id="rId122"/>
        </w:object>
      </w:r>
    </w:p>
    <w:p w:rsidR="00984F63" w:rsidRDefault="00984F63">
      <w:pPr>
        <w:widowControl/>
        <w:wordWrap/>
        <w:autoSpaceDE/>
        <w:autoSpaceDN/>
        <w:jc w:val="left"/>
      </w:pPr>
    </w:p>
    <w:p w:rsidR="00C216C9" w:rsidRDefault="00C216C9">
      <w:pPr>
        <w:widowControl/>
        <w:wordWrap/>
        <w:autoSpaceDE/>
        <w:autoSpaceDN/>
        <w:jc w:val="left"/>
      </w:pPr>
      <w:r>
        <w:br w:type="page"/>
      </w:r>
    </w:p>
    <w:p w:rsidR="00631CD4" w:rsidRDefault="00F22A25" w:rsidP="006A69E4">
      <w:pPr>
        <w:pStyle w:val="a7"/>
        <w:numPr>
          <w:ilvl w:val="0"/>
          <w:numId w:val="7"/>
        </w:numPr>
        <w:ind w:leftChars="0"/>
      </w:pPr>
      <w:r>
        <w:rPr>
          <w:rFonts w:hint="eastAsia"/>
        </w:rPr>
        <w:lastRenderedPageBreak/>
        <w:t>Summarize the</w:t>
      </w:r>
      <w:r>
        <w:t xml:space="preserve"> procedure to confirm the control performance by applying the tuning parameters and </w:t>
      </w:r>
      <w:proofErr w:type="spellStart"/>
      <w:r>
        <w:t>setpoint</w:t>
      </w:r>
      <w:proofErr w:type="spellEnd"/>
      <w:r>
        <w:t xml:space="preserve"> changes</w:t>
      </w:r>
      <w:r w:rsidR="00E246E5">
        <w:rPr>
          <w:rFonts w:hint="eastAsia"/>
        </w:rPr>
        <w:t>.</w:t>
      </w:r>
    </w:p>
    <w:p w:rsidR="009A46FE" w:rsidRDefault="009A46FE" w:rsidP="003459B4">
      <w:pPr>
        <w:pStyle w:val="a7"/>
        <w:spacing w:line="276" w:lineRule="auto"/>
        <w:ind w:leftChars="0" w:left="1120"/>
      </w:pPr>
      <w:r>
        <w:rPr>
          <w:noProof/>
        </w:rPr>
        <w:drawing>
          <wp:inline distT="0" distB="0" distL="0" distR="0" wp14:anchorId="271A3A51" wp14:editId="7E987B94">
            <wp:extent cx="4953000" cy="3258079"/>
            <wp:effectExtent l="0" t="0" r="0" b="0"/>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950806" cy="3256636"/>
                    </a:xfrm>
                    <a:prstGeom prst="rect">
                      <a:avLst/>
                    </a:prstGeom>
                  </pic:spPr>
                </pic:pic>
              </a:graphicData>
            </a:graphic>
          </wp:inline>
        </w:drawing>
      </w:r>
    </w:p>
    <w:p w:rsidR="009A46FE" w:rsidRDefault="00F22A25" w:rsidP="009A46FE">
      <w:pPr>
        <w:pStyle w:val="a7"/>
        <w:ind w:leftChars="0" w:left="1120"/>
        <w:jc w:val="center"/>
      </w:pPr>
      <w:r>
        <w:t xml:space="preserve">Figure </w:t>
      </w:r>
      <w:r w:rsidR="00A526BF">
        <w:rPr>
          <w:rFonts w:hint="eastAsia"/>
        </w:rPr>
        <w:t xml:space="preserve">16. </w:t>
      </w:r>
      <w:r>
        <w:rPr>
          <w:rFonts w:hint="eastAsia"/>
        </w:rPr>
        <w:t>Confirming Control Performance Example</w:t>
      </w:r>
    </w:p>
    <w:p w:rsidR="00631CD4" w:rsidRPr="00E246E5" w:rsidRDefault="00631CD4" w:rsidP="006A69E4"/>
    <w:p w:rsidR="00631CD4" w:rsidRPr="009737CB" w:rsidRDefault="00F22A25" w:rsidP="006A69E4">
      <w:pPr>
        <w:pStyle w:val="a7"/>
        <w:numPr>
          <w:ilvl w:val="0"/>
          <w:numId w:val="3"/>
        </w:numPr>
        <w:ind w:leftChars="0"/>
        <w:rPr>
          <w:b/>
        </w:rPr>
      </w:pPr>
      <w:r>
        <w:rPr>
          <w:rFonts w:hint="eastAsia"/>
          <w:b/>
        </w:rPr>
        <w:t>F</w:t>
      </w:r>
      <w:r>
        <w:rPr>
          <w:b/>
        </w:rPr>
        <w:t>urther Discussions</w:t>
      </w:r>
    </w:p>
    <w:p w:rsidR="00631CD4" w:rsidRDefault="00631CD4" w:rsidP="006A69E4">
      <w:pPr>
        <w:pStyle w:val="a7"/>
        <w:ind w:leftChars="0" w:left="760"/>
      </w:pPr>
    </w:p>
    <w:p w:rsidR="00631CD4" w:rsidRDefault="00F22A25" w:rsidP="006A69E4">
      <w:pPr>
        <w:pStyle w:val="a7"/>
        <w:numPr>
          <w:ilvl w:val="0"/>
          <w:numId w:val="8"/>
        </w:numPr>
        <w:ind w:leftChars="0"/>
      </w:pPr>
      <w:r>
        <w:t>Predict and confirm the prediction with experiments what the responses of the process would be if one of the tuning parameters increased or decreased.</w:t>
      </w:r>
    </w:p>
    <w:p w:rsidR="0007751C" w:rsidRPr="00083845" w:rsidRDefault="0028511F" w:rsidP="00083845">
      <w:pPr>
        <w:pStyle w:val="a7"/>
        <w:numPr>
          <w:ilvl w:val="0"/>
          <w:numId w:val="8"/>
        </w:numPr>
        <w:ind w:leftChars="0"/>
      </w:pPr>
      <w:r>
        <w:t>Survey the PID tuning methods</w:t>
      </w:r>
      <w:r w:rsidR="00B04D6F">
        <w:t xml:space="preserve"> more</w:t>
      </w:r>
      <w:r w:rsidR="00083845">
        <w:rPr>
          <w:rFonts w:hint="eastAsia"/>
        </w:rPr>
        <w:t xml:space="preserve">. </w:t>
      </w:r>
      <w:r>
        <w:t xml:space="preserve">Choose one </w:t>
      </w:r>
      <w:r w:rsidR="00B04D6F">
        <w:t>of</w:t>
      </w:r>
      <w:r>
        <w:t xml:space="preserve"> them and confirm </w:t>
      </w:r>
      <w:r w:rsidR="00B04D6F">
        <w:t>if</w:t>
      </w:r>
      <w:r>
        <w:t xml:space="preserve"> the control performance is acceptable</w:t>
      </w:r>
      <w:r w:rsidR="003A4D91">
        <w:rPr>
          <w:rFonts w:hint="eastAsia"/>
        </w:rPr>
        <w:t>.</w:t>
      </w:r>
      <w:r w:rsidR="0007751C" w:rsidRPr="00083845">
        <w:rPr>
          <w:b/>
          <w:sz w:val="32"/>
        </w:rPr>
        <w:br w:type="page"/>
      </w:r>
    </w:p>
    <w:p w:rsidR="008E2A90" w:rsidRPr="008E2A90" w:rsidRDefault="008E2A90" w:rsidP="008E2A90">
      <w:pPr>
        <w:jc w:val="center"/>
        <w:rPr>
          <w:b/>
          <w:sz w:val="32"/>
        </w:rPr>
      </w:pPr>
      <w:r w:rsidRPr="008E2A90">
        <w:rPr>
          <w:rFonts w:hint="eastAsia"/>
          <w:b/>
          <w:sz w:val="32"/>
        </w:rPr>
        <w:lastRenderedPageBreak/>
        <w:t>MEMO</w:t>
      </w:r>
    </w:p>
    <w:p w:rsidR="00631CD4" w:rsidRPr="008E2A90" w:rsidRDefault="00631CD4" w:rsidP="0011666E">
      <w:pPr>
        <w:widowControl/>
        <w:wordWrap/>
        <w:autoSpaceDE/>
        <w:autoSpaceDN/>
        <w:jc w:val="left"/>
        <w:rPr>
          <w:b/>
          <w:sz w:val="32"/>
        </w:rPr>
      </w:pPr>
    </w:p>
    <w:sectPr w:rsidR="00631CD4" w:rsidRPr="008E2A90" w:rsidSect="00E724AA">
      <w:pgSz w:w="11906" w:h="16838"/>
      <w:pgMar w:top="1701"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98F" w:rsidRDefault="0060298F" w:rsidP="0070261C">
      <w:r>
        <w:separator/>
      </w:r>
    </w:p>
  </w:endnote>
  <w:endnote w:type="continuationSeparator" w:id="0">
    <w:p w:rsidR="0060298F" w:rsidRDefault="0060298F" w:rsidP="0070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030739"/>
      <w:docPartObj>
        <w:docPartGallery w:val="Page Numbers (Bottom of Page)"/>
        <w:docPartUnique/>
      </w:docPartObj>
    </w:sdtPr>
    <w:sdtEndPr/>
    <w:sdtContent>
      <w:p w:rsidR="00392C7E" w:rsidRPr="00DD6F3F" w:rsidRDefault="00392C7E">
        <w:pPr>
          <w:pStyle w:val="a4"/>
          <w:jc w:val="center"/>
        </w:pPr>
        <w:r>
          <w:rPr>
            <w:rFonts w:eastAsiaTheme="minorHAnsi" w:cs="굴림" w:hint="eastAsia"/>
            <w:b/>
            <w:noProof/>
            <w:color w:val="000000"/>
            <w:kern w:val="0"/>
            <w:sz w:val="72"/>
            <w:szCs w:val="72"/>
          </w:rPr>
          <w:drawing>
            <wp:anchor distT="0" distB="0" distL="114300" distR="114300" simplePos="0" relativeHeight="251661312" behindDoc="0" locked="0" layoutInCell="1" allowOverlap="1" wp14:anchorId="3B3F2CBC" wp14:editId="01A3E96A">
              <wp:simplePos x="0" y="0"/>
              <wp:positionH relativeFrom="column">
                <wp:posOffset>4989830</wp:posOffset>
              </wp:positionH>
              <wp:positionV relativeFrom="paragraph">
                <wp:posOffset>64135</wp:posOffset>
              </wp:positionV>
              <wp:extent cx="738505" cy="352425"/>
              <wp:effectExtent l="0" t="0" r="0" b="0"/>
              <wp:wrapThrough wrapText="bothSides">
                <wp:wrapPolygon edited="0">
                  <wp:start x="2786" y="0"/>
                  <wp:lineTo x="0" y="9341"/>
                  <wp:lineTo x="0" y="17514"/>
                  <wp:lineTo x="2786" y="21016"/>
                  <wp:lineTo x="6686" y="21016"/>
                  <wp:lineTo x="21173" y="19849"/>
                  <wp:lineTo x="21173" y="2335"/>
                  <wp:lineTo x="7243" y="0"/>
                  <wp:lineTo x="2786" y="0"/>
                </wp:wrapPolygon>
              </wp:wrapThrough>
              <wp:docPr id="91" name="그림 17" descr="log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png"/>
                      <pic:cNvPicPr/>
                    </pic:nvPicPr>
                    <pic:blipFill>
                      <a:blip r:embed="rId1" cstate="print"/>
                      <a:stretch>
                        <a:fillRect/>
                      </a:stretch>
                    </pic:blipFill>
                    <pic:spPr>
                      <a:xfrm>
                        <a:off x="0" y="0"/>
                        <a:ext cx="738505" cy="352425"/>
                      </a:xfrm>
                      <a:prstGeom prst="rect">
                        <a:avLst/>
                      </a:prstGeom>
                    </pic:spPr>
                  </pic:pic>
                </a:graphicData>
              </a:graphic>
              <wp14:sizeRelH relativeFrom="margin">
                <wp14:pctWidth>0</wp14:pctWidth>
              </wp14:sizeRelH>
              <wp14:sizeRelV relativeFrom="margin">
                <wp14:pctHeight>0</wp14:pctHeight>
              </wp14:sizeRelV>
            </wp:anchor>
          </w:drawing>
        </w:r>
        <w:r w:rsidRPr="00DD6F3F">
          <w:fldChar w:fldCharType="begin"/>
        </w:r>
        <w:r w:rsidRPr="00DD6F3F">
          <w:instrText>PAGE   \* MERGEFORMAT</w:instrText>
        </w:r>
        <w:r w:rsidRPr="00DD6F3F">
          <w:fldChar w:fldCharType="separate"/>
        </w:r>
        <w:r w:rsidR="00153603" w:rsidRPr="00153603">
          <w:rPr>
            <w:noProof/>
            <w:lang w:val="ko-KR"/>
          </w:rPr>
          <w:t>15</w:t>
        </w:r>
        <w:r w:rsidRPr="00DD6F3F">
          <w:fldChar w:fldCharType="end"/>
        </w:r>
      </w:p>
    </w:sdtContent>
  </w:sdt>
  <w:p w:rsidR="00392C7E" w:rsidRPr="00DD6F3F" w:rsidRDefault="00392C7E" w:rsidP="00A44DCB">
    <w:pPr>
      <w:pStyle w:val="a4"/>
      <w:jc w:val="righ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C7E" w:rsidRDefault="00392C7E" w:rsidP="00A44DCB">
    <w:pPr>
      <w:pStyle w:val="a4"/>
      <w:jc w:val="right"/>
    </w:pPr>
    <w:r>
      <w:rPr>
        <w:rFonts w:eastAsiaTheme="minorHAnsi" w:cs="굴림" w:hint="eastAsia"/>
        <w:b/>
        <w:noProof/>
        <w:color w:val="000000"/>
        <w:kern w:val="0"/>
        <w:sz w:val="72"/>
        <w:szCs w:val="72"/>
      </w:rPr>
      <w:drawing>
        <wp:anchor distT="0" distB="0" distL="114300" distR="114300" simplePos="0" relativeHeight="251659264" behindDoc="0" locked="0" layoutInCell="1" allowOverlap="1" wp14:anchorId="083E4088" wp14:editId="573E5DA6">
          <wp:simplePos x="0" y="0"/>
          <wp:positionH relativeFrom="column">
            <wp:posOffset>4970780</wp:posOffset>
          </wp:positionH>
          <wp:positionV relativeFrom="paragraph">
            <wp:posOffset>-12700</wp:posOffset>
          </wp:positionV>
          <wp:extent cx="738505" cy="352425"/>
          <wp:effectExtent l="0" t="0" r="0" b="0"/>
          <wp:wrapThrough wrapText="bothSides">
            <wp:wrapPolygon edited="0">
              <wp:start x="2786" y="0"/>
              <wp:lineTo x="0" y="9341"/>
              <wp:lineTo x="0" y="17514"/>
              <wp:lineTo x="2786" y="21016"/>
              <wp:lineTo x="6686" y="21016"/>
              <wp:lineTo x="21173" y="19849"/>
              <wp:lineTo x="21173" y="2335"/>
              <wp:lineTo x="7243" y="0"/>
              <wp:lineTo x="2786" y="0"/>
            </wp:wrapPolygon>
          </wp:wrapThrough>
          <wp:docPr id="90" name="그림 17" descr="log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png"/>
                  <pic:cNvPicPr/>
                </pic:nvPicPr>
                <pic:blipFill>
                  <a:blip r:embed="rId1" cstate="print"/>
                  <a:stretch>
                    <a:fillRect/>
                  </a:stretch>
                </pic:blipFill>
                <pic:spPr>
                  <a:xfrm>
                    <a:off x="0" y="0"/>
                    <a:ext cx="738505" cy="352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98F" w:rsidRDefault="0060298F" w:rsidP="0070261C">
      <w:r>
        <w:separator/>
      </w:r>
    </w:p>
  </w:footnote>
  <w:footnote w:type="continuationSeparator" w:id="0">
    <w:p w:rsidR="0060298F" w:rsidRDefault="0060298F" w:rsidP="007026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A398F"/>
    <w:multiLevelType w:val="hybridMultilevel"/>
    <w:tmpl w:val="4594980A"/>
    <w:lvl w:ilvl="0" w:tplc="4B88F8CA">
      <w:start w:val="1"/>
      <w:numFmt w:val="decimal"/>
      <w:lvlText w:val="%1)"/>
      <w:lvlJc w:val="left"/>
      <w:pPr>
        <w:ind w:left="1120" w:hanging="360"/>
      </w:pPr>
      <w:rPr>
        <w:rFonts w:hint="eastAsia"/>
        <w:sz w:val="20"/>
        <w:szCs w:val="20"/>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
    <w:nsid w:val="056A6856"/>
    <w:multiLevelType w:val="hybridMultilevel"/>
    <w:tmpl w:val="3776111C"/>
    <w:lvl w:ilvl="0" w:tplc="11BA94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
    <w:nsid w:val="05BC3172"/>
    <w:multiLevelType w:val="hybridMultilevel"/>
    <w:tmpl w:val="DB9A3C90"/>
    <w:lvl w:ilvl="0" w:tplc="A39C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9A23806"/>
    <w:multiLevelType w:val="hybridMultilevel"/>
    <w:tmpl w:val="51B854FE"/>
    <w:lvl w:ilvl="0" w:tplc="A4DACB1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nsid w:val="0A5041B9"/>
    <w:multiLevelType w:val="hybridMultilevel"/>
    <w:tmpl w:val="3D042F42"/>
    <w:lvl w:ilvl="0" w:tplc="40C061FA">
      <w:start w:val="1"/>
      <w:numFmt w:val="ganada"/>
      <w:lvlText w:val="%1)"/>
      <w:lvlJc w:val="left"/>
      <w:pPr>
        <w:ind w:left="9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0C7173B7"/>
    <w:multiLevelType w:val="hybridMultilevel"/>
    <w:tmpl w:val="792607C6"/>
    <w:lvl w:ilvl="0" w:tplc="0409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FFB43D3"/>
    <w:multiLevelType w:val="hybridMultilevel"/>
    <w:tmpl w:val="729A0388"/>
    <w:lvl w:ilvl="0" w:tplc="591C028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129D4726"/>
    <w:multiLevelType w:val="hybridMultilevel"/>
    <w:tmpl w:val="18221414"/>
    <w:lvl w:ilvl="0" w:tplc="3E28FE80">
      <w:start w:val="4"/>
      <w:numFmt w:val="bullet"/>
      <w:lvlText w:val="※"/>
      <w:lvlJc w:val="left"/>
      <w:pPr>
        <w:ind w:left="1480" w:hanging="360"/>
      </w:pPr>
      <w:rPr>
        <w:rFonts w:ascii="맑은 고딕" w:eastAsia="맑은 고딕" w:hAnsi="맑은 고딕" w:cstheme="minorBidi"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8">
    <w:nsid w:val="1E4F6252"/>
    <w:multiLevelType w:val="hybridMultilevel"/>
    <w:tmpl w:val="CC543E54"/>
    <w:lvl w:ilvl="0" w:tplc="14428AFE">
      <w:start w:val="1"/>
      <w:numFmt w:val="decimal"/>
      <w:lvlText w:val="%1)"/>
      <w:lvlJc w:val="left"/>
      <w:pPr>
        <w:ind w:left="1120" w:hanging="360"/>
      </w:pPr>
      <w:rPr>
        <w:rFonts w:eastAsiaTheme="minorHAnsi"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9">
    <w:nsid w:val="259044DD"/>
    <w:multiLevelType w:val="hybridMultilevel"/>
    <w:tmpl w:val="0D0CEC40"/>
    <w:lvl w:ilvl="0" w:tplc="8CBC80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D611EC8"/>
    <w:multiLevelType w:val="hybridMultilevel"/>
    <w:tmpl w:val="6CC67AC8"/>
    <w:lvl w:ilvl="0" w:tplc="0DE8C8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E122DA8"/>
    <w:multiLevelType w:val="hybridMultilevel"/>
    <w:tmpl w:val="89F8850E"/>
    <w:lvl w:ilvl="0" w:tplc="3FDE7CF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2">
    <w:nsid w:val="2EED7A47"/>
    <w:multiLevelType w:val="hybridMultilevel"/>
    <w:tmpl w:val="F71CA1FE"/>
    <w:lvl w:ilvl="0" w:tplc="AA8EBF14">
      <w:start w:val="1"/>
      <w:numFmt w:val="decimal"/>
      <w:lvlText w:val="%1."/>
      <w:lvlJc w:val="left"/>
      <w:pPr>
        <w:ind w:left="1120" w:hanging="720"/>
      </w:pPr>
      <w:rPr>
        <w:rFonts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2F9F1626"/>
    <w:multiLevelType w:val="hybridMultilevel"/>
    <w:tmpl w:val="4878BA06"/>
    <w:lvl w:ilvl="0" w:tplc="03E4AAEC">
      <w:start w:val="1"/>
      <w:numFmt w:val="decimal"/>
      <w:lvlText w:val="%1)"/>
      <w:lvlJc w:val="left"/>
      <w:pPr>
        <w:ind w:left="1120" w:hanging="360"/>
      </w:pPr>
      <w:rPr>
        <w:rFonts w:asciiTheme="minorHAnsi" w:eastAsiaTheme="minorEastAsia" w:hAnsiTheme="minorHAnsi" w:cstheme="minorBidi"/>
        <w:b/>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4">
    <w:nsid w:val="39024240"/>
    <w:multiLevelType w:val="hybridMultilevel"/>
    <w:tmpl w:val="BE1003A0"/>
    <w:lvl w:ilvl="0" w:tplc="F092B34A">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5">
    <w:nsid w:val="3BB67EB8"/>
    <w:multiLevelType w:val="hybridMultilevel"/>
    <w:tmpl w:val="55503A00"/>
    <w:lvl w:ilvl="0" w:tplc="7B969388">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6">
    <w:nsid w:val="3C647D85"/>
    <w:multiLevelType w:val="hybridMultilevel"/>
    <w:tmpl w:val="1E283622"/>
    <w:lvl w:ilvl="0" w:tplc="F5F67698">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7">
    <w:nsid w:val="41A6434E"/>
    <w:multiLevelType w:val="hybridMultilevel"/>
    <w:tmpl w:val="3356B844"/>
    <w:lvl w:ilvl="0" w:tplc="48DA3B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2F737EA"/>
    <w:multiLevelType w:val="hybridMultilevel"/>
    <w:tmpl w:val="36E43E3C"/>
    <w:lvl w:ilvl="0" w:tplc="B38C997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43F13255"/>
    <w:multiLevelType w:val="hybridMultilevel"/>
    <w:tmpl w:val="A4442EF0"/>
    <w:lvl w:ilvl="0" w:tplc="452AD3F2">
      <w:start w:val="1"/>
      <w:numFmt w:val="bullet"/>
      <w:lvlText w:val="-"/>
      <w:lvlJc w:val="left"/>
      <w:pPr>
        <w:ind w:left="1480" w:hanging="360"/>
      </w:pPr>
      <w:rPr>
        <w:rFonts w:ascii="맑은 고딕" w:eastAsia="맑은 고딕" w:hAnsi="맑은 고딕" w:cs="Times New Roman"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0">
    <w:nsid w:val="46296307"/>
    <w:multiLevelType w:val="hybridMultilevel"/>
    <w:tmpl w:val="94143890"/>
    <w:lvl w:ilvl="0" w:tplc="46E87ED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1">
    <w:nsid w:val="47375D22"/>
    <w:multiLevelType w:val="hybridMultilevel"/>
    <w:tmpl w:val="D26C385C"/>
    <w:lvl w:ilvl="0" w:tplc="B3C4D7C8">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2">
    <w:nsid w:val="4BFD6E58"/>
    <w:multiLevelType w:val="hybridMultilevel"/>
    <w:tmpl w:val="A092794C"/>
    <w:lvl w:ilvl="0" w:tplc="367ED464">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DA74E00"/>
    <w:multiLevelType w:val="hybridMultilevel"/>
    <w:tmpl w:val="F6E43CB6"/>
    <w:lvl w:ilvl="0" w:tplc="EDAEE72C">
      <w:start w:val="1"/>
      <w:numFmt w:val="bullet"/>
      <w:lvlText w:val=""/>
      <w:lvlJc w:val="left"/>
      <w:pPr>
        <w:ind w:left="1393" w:hanging="400"/>
      </w:pPr>
      <w:rPr>
        <w:rFonts w:ascii="Wingdings" w:hAnsi="Wingdings" w:hint="default"/>
        <w:sz w:val="20"/>
        <w:szCs w:val="20"/>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24">
    <w:nsid w:val="4DB272B8"/>
    <w:multiLevelType w:val="hybridMultilevel"/>
    <w:tmpl w:val="908260B0"/>
    <w:lvl w:ilvl="0" w:tplc="C2BE8E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4F2A4F0D"/>
    <w:multiLevelType w:val="hybridMultilevel"/>
    <w:tmpl w:val="0D6C4166"/>
    <w:lvl w:ilvl="0" w:tplc="40C061FA">
      <w:start w:val="1"/>
      <w:numFmt w:val="ganada"/>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6">
    <w:nsid w:val="53C1492C"/>
    <w:multiLevelType w:val="hybridMultilevel"/>
    <w:tmpl w:val="77C2BAF8"/>
    <w:lvl w:ilvl="0" w:tplc="FD58C97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7">
    <w:nsid w:val="591B20DA"/>
    <w:multiLevelType w:val="hybridMultilevel"/>
    <w:tmpl w:val="098204A6"/>
    <w:lvl w:ilvl="0" w:tplc="8EEC6472">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8">
    <w:nsid w:val="5B477790"/>
    <w:multiLevelType w:val="hybridMultilevel"/>
    <w:tmpl w:val="F2626254"/>
    <w:lvl w:ilvl="0" w:tplc="D4381494">
      <w:start w:val="4"/>
      <w:numFmt w:val="bullet"/>
      <w:lvlText w:val="-"/>
      <w:lvlJc w:val="left"/>
      <w:pPr>
        <w:ind w:left="2980" w:hanging="360"/>
      </w:pPr>
      <w:rPr>
        <w:rFonts w:ascii="맑은 고딕" w:eastAsia="맑은 고딕" w:hAnsi="맑은 고딕" w:cstheme="minorBidi" w:hint="eastAsia"/>
      </w:rPr>
    </w:lvl>
    <w:lvl w:ilvl="1" w:tplc="04090003" w:tentative="1">
      <w:start w:val="1"/>
      <w:numFmt w:val="bullet"/>
      <w:lvlText w:val=""/>
      <w:lvlJc w:val="left"/>
      <w:pPr>
        <w:ind w:left="3420" w:hanging="400"/>
      </w:pPr>
      <w:rPr>
        <w:rFonts w:ascii="Wingdings" w:hAnsi="Wingdings" w:hint="default"/>
      </w:rPr>
    </w:lvl>
    <w:lvl w:ilvl="2" w:tplc="04090005" w:tentative="1">
      <w:start w:val="1"/>
      <w:numFmt w:val="bullet"/>
      <w:lvlText w:val=""/>
      <w:lvlJc w:val="left"/>
      <w:pPr>
        <w:ind w:left="3820" w:hanging="400"/>
      </w:pPr>
      <w:rPr>
        <w:rFonts w:ascii="Wingdings" w:hAnsi="Wingdings" w:hint="default"/>
      </w:rPr>
    </w:lvl>
    <w:lvl w:ilvl="3" w:tplc="04090001" w:tentative="1">
      <w:start w:val="1"/>
      <w:numFmt w:val="bullet"/>
      <w:lvlText w:val=""/>
      <w:lvlJc w:val="left"/>
      <w:pPr>
        <w:ind w:left="4220" w:hanging="400"/>
      </w:pPr>
      <w:rPr>
        <w:rFonts w:ascii="Wingdings" w:hAnsi="Wingdings" w:hint="default"/>
      </w:rPr>
    </w:lvl>
    <w:lvl w:ilvl="4" w:tplc="04090003" w:tentative="1">
      <w:start w:val="1"/>
      <w:numFmt w:val="bullet"/>
      <w:lvlText w:val=""/>
      <w:lvlJc w:val="left"/>
      <w:pPr>
        <w:ind w:left="4620" w:hanging="400"/>
      </w:pPr>
      <w:rPr>
        <w:rFonts w:ascii="Wingdings" w:hAnsi="Wingdings" w:hint="default"/>
      </w:rPr>
    </w:lvl>
    <w:lvl w:ilvl="5" w:tplc="04090005" w:tentative="1">
      <w:start w:val="1"/>
      <w:numFmt w:val="bullet"/>
      <w:lvlText w:val=""/>
      <w:lvlJc w:val="left"/>
      <w:pPr>
        <w:ind w:left="5020" w:hanging="400"/>
      </w:pPr>
      <w:rPr>
        <w:rFonts w:ascii="Wingdings" w:hAnsi="Wingdings" w:hint="default"/>
      </w:rPr>
    </w:lvl>
    <w:lvl w:ilvl="6" w:tplc="04090001" w:tentative="1">
      <w:start w:val="1"/>
      <w:numFmt w:val="bullet"/>
      <w:lvlText w:val=""/>
      <w:lvlJc w:val="left"/>
      <w:pPr>
        <w:ind w:left="5420" w:hanging="400"/>
      </w:pPr>
      <w:rPr>
        <w:rFonts w:ascii="Wingdings" w:hAnsi="Wingdings" w:hint="default"/>
      </w:rPr>
    </w:lvl>
    <w:lvl w:ilvl="7" w:tplc="04090003" w:tentative="1">
      <w:start w:val="1"/>
      <w:numFmt w:val="bullet"/>
      <w:lvlText w:val=""/>
      <w:lvlJc w:val="left"/>
      <w:pPr>
        <w:ind w:left="5820" w:hanging="400"/>
      </w:pPr>
      <w:rPr>
        <w:rFonts w:ascii="Wingdings" w:hAnsi="Wingdings" w:hint="default"/>
      </w:rPr>
    </w:lvl>
    <w:lvl w:ilvl="8" w:tplc="04090005" w:tentative="1">
      <w:start w:val="1"/>
      <w:numFmt w:val="bullet"/>
      <w:lvlText w:val=""/>
      <w:lvlJc w:val="left"/>
      <w:pPr>
        <w:ind w:left="6220" w:hanging="400"/>
      </w:pPr>
      <w:rPr>
        <w:rFonts w:ascii="Wingdings" w:hAnsi="Wingdings" w:hint="default"/>
      </w:rPr>
    </w:lvl>
  </w:abstractNum>
  <w:abstractNum w:abstractNumId="29">
    <w:nsid w:val="5BC97577"/>
    <w:multiLevelType w:val="hybridMultilevel"/>
    <w:tmpl w:val="E27412AC"/>
    <w:lvl w:ilvl="0" w:tplc="34946DC6">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0">
    <w:nsid w:val="60FD167E"/>
    <w:multiLevelType w:val="hybridMultilevel"/>
    <w:tmpl w:val="BC7C94C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67382989"/>
    <w:multiLevelType w:val="hybridMultilevel"/>
    <w:tmpl w:val="972CE43E"/>
    <w:lvl w:ilvl="0" w:tplc="E8B89514">
      <w:start w:val="1"/>
      <w:numFmt w:val="decimal"/>
      <w:lvlText w:val="%1)"/>
      <w:lvlJc w:val="left"/>
      <w:pPr>
        <w:ind w:left="1120" w:hanging="360"/>
      </w:pPr>
      <w:rPr>
        <w:rFonts w:eastAsiaTheme="minorEastAsia"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2">
    <w:nsid w:val="6C891363"/>
    <w:multiLevelType w:val="hybridMultilevel"/>
    <w:tmpl w:val="C41281C0"/>
    <w:lvl w:ilvl="0" w:tplc="04090001">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3">
    <w:nsid w:val="708145FE"/>
    <w:multiLevelType w:val="hybridMultilevel"/>
    <w:tmpl w:val="3356B844"/>
    <w:lvl w:ilvl="0" w:tplc="48DA3B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74E54919"/>
    <w:multiLevelType w:val="hybridMultilevel"/>
    <w:tmpl w:val="1318D9BA"/>
    <w:lvl w:ilvl="0" w:tplc="5E16E3A6">
      <w:start w:val="4"/>
      <w:numFmt w:val="bullet"/>
      <w:lvlText w:val="-"/>
      <w:lvlJc w:val="left"/>
      <w:pPr>
        <w:ind w:left="2980" w:hanging="360"/>
      </w:pPr>
      <w:rPr>
        <w:rFonts w:ascii="맑은 고딕" w:eastAsia="맑은 고딕" w:hAnsi="맑은 고딕" w:cstheme="minorBidi" w:hint="eastAsia"/>
      </w:rPr>
    </w:lvl>
    <w:lvl w:ilvl="1" w:tplc="04090003" w:tentative="1">
      <w:start w:val="1"/>
      <w:numFmt w:val="bullet"/>
      <w:lvlText w:val=""/>
      <w:lvlJc w:val="left"/>
      <w:pPr>
        <w:ind w:left="3420" w:hanging="400"/>
      </w:pPr>
      <w:rPr>
        <w:rFonts w:ascii="Wingdings" w:hAnsi="Wingdings" w:hint="default"/>
      </w:rPr>
    </w:lvl>
    <w:lvl w:ilvl="2" w:tplc="04090005" w:tentative="1">
      <w:start w:val="1"/>
      <w:numFmt w:val="bullet"/>
      <w:lvlText w:val=""/>
      <w:lvlJc w:val="left"/>
      <w:pPr>
        <w:ind w:left="3820" w:hanging="400"/>
      </w:pPr>
      <w:rPr>
        <w:rFonts w:ascii="Wingdings" w:hAnsi="Wingdings" w:hint="default"/>
      </w:rPr>
    </w:lvl>
    <w:lvl w:ilvl="3" w:tplc="04090001" w:tentative="1">
      <w:start w:val="1"/>
      <w:numFmt w:val="bullet"/>
      <w:lvlText w:val=""/>
      <w:lvlJc w:val="left"/>
      <w:pPr>
        <w:ind w:left="4220" w:hanging="400"/>
      </w:pPr>
      <w:rPr>
        <w:rFonts w:ascii="Wingdings" w:hAnsi="Wingdings" w:hint="default"/>
      </w:rPr>
    </w:lvl>
    <w:lvl w:ilvl="4" w:tplc="04090003" w:tentative="1">
      <w:start w:val="1"/>
      <w:numFmt w:val="bullet"/>
      <w:lvlText w:val=""/>
      <w:lvlJc w:val="left"/>
      <w:pPr>
        <w:ind w:left="4620" w:hanging="400"/>
      </w:pPr>
      <w:rPr>
        <w:rFonts w:ascii="Wingdings" w:hAnsi="Wingdings" w:hint="default"/>
      </w:rPr>
    </w:lvl>
    <w:lvl w:ilvl="5" w:tplc="04090005" w:tentative="1">
      <w:start w:val="1"/>
      <w:numFmt w:val="bullet"/>
      <w:lvlText w:val=""/>
      <w:lvlJc w:val="left"/>
      <w:pPr>
        <w:ind w:left="5020" w:hanging="400"/>
      </w:pPr>
      <w:rPr>
        <w:rFonts w:ascii="Wingdings" w:hAnsi="Wingdings" w:hint="default"/>
      </w:rPr>
    </w:lvl>
    <w:lvl w:ilvl="6" w:tplc="04090001" w:tentative="1">
      <w:start w:val="1"/>
      <w:numFmt w:val="bullet"/>
      <w:lvlText w:val=""/>
      <w:lvlJc w:val="left"/>
      <w:pPr>
        <w:ind w:left="5420" w:hanging="400"/>
      </w:pPr>
      <w:rPr>
        <w:rFonts w:ascii="Wingdings" w:hAnsi="Wingdings" w:hint="default"/>
      </w:rPr>
    </w:lvl>
    <w:lvl w:ilvl="7" w:tplc="04090003" w:tentative="1">
      <w:start w:val="1"/>
      <w:numFmt w:val="bullet"/>
      <w:lvlText w:val=""/>
      <w:lvlJc w:val="left"/>
      <w:pPr>
        <w:ind w:left="5820" w:hanging="400"/>
      </w:pPr>
      <w:rPr>
        <w:rFonts w:ascii="Wingdings" w:hAnsi="Wingdings" w:hint="default"/>
      </w:rPr>
    </w:lvl>
    <w:lvl w:ilvl="8" w:tplc="04090005" w:tentative="1">
      <w:start w:val="1"/>
      <w:numFmt w:val="bullet"/>
      <w:lvlText w:val=""/>
      <w:lvlJc w:val="left"/>
      <w:pPr>
        <w:ind w:left="6220" w:hanging="400"/>
      </w:pPr>
      <w:rPr>
        <w:rFonts w:ascii="Wingdings" w:hAnsi="Wingdings" w:hint="default"/>
      </w:rPr>
    </w:lvl>
  </w:abstractNum>
  <w:abstractNum w:abstractNumId="35">
    <w:nsid w:val="7EDA3778"/>
    <w:multiLevelType w:val="hybridMultilevel"/>
    <w:tmpl w:val="8B2EF7EA"/>
    <w:lvl w:ilvl="0" w:tplc="954C1330">
      <w:numFmt w:val="bullet"/>
      <w:lvlText w:val="-"/>
      <w:lvlJc w:val="left"/>
      <w:pPr>
        <w:ind w:left="760" w:hanging="360"/>
      </w:pPr>
      <w:rPr>
        <w:rFonts w:ascii="Arial" w:eastAsiaTheme="minorHAnsi"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3"/>
  </w:num>
  <w:num w:numId="2">
    <w:abstractNumId w:val="6"/>
  </w:num>
  <w:num w:numId="3">
    <w:abstractNumId w:val="10"/>
  </w:num>
  <w:num w:numId="4">
    <w:abstractNumId w:val="3"/>
  </w:num>
  <w:num w:numId="5">
    <w:abstractNumId w:val="15"/>
  </w:num>
  <w:num w:numId="6">
    <w:abstractNumId w:val="13"/>
  </w:num>
  <w:num w:numId="7">
    <w:abstractNumId w:val="27"/>
  </w:num>
  <w:num w:numId="8">
    <w:abstractNumId w:val="1"/>
  </w:num>
  <w:num w:numId="9">
    <w:abstractNumId w:val="29"/>
  </w:num>
  <w:num w:numId="10">
    <w:abstractNumId w:val="32"/>
  </w:num>
  <w:num w:numId="11">
    <w:abstractNumId w:val="26"/>
  </w:num>
  <w:num w:numId="12">
    <w:abstractNumId w:val="14"/>
  </w:num>
  <w:num w:numId="13">
    <w:abstractNumId w:val="2"/>
  </w:num>
  <w:num w:numId="14">
    <w:abstractNumId w:val="7"/>
  </w:num>
  <w:num w:numId="15">
    <w:abstractNumId w:val="31"/>
  </w:num>
  <w:num w:numId="16">
    <w:abstractNumId w:val="23"/>
  </w:num>
  <w:num w:numId="17">
    <w:abstractNumId w:val="17"/>
  </w:num>
  <w:num w:numId="18">
    <w:abstractNumId w:val="5"/>
  </w:num>
  <w:num w:numId="19">
    <w:abstractNumId w:val="25"/>
  </w:num>
  <w:num w:numId="20">
    <w:abstractNumId w:val="4"/>
  </w:num>
  <w:num w:numId="21">
    <w:abstractNumId w:val="20"/>
  </w:num>
  <w:num w:numId="22">
    <w:abstractNumId w:val="16"/>
  </w:num>
  <w:num w:numId="23">
    <w:abstractNumId w:val="19"/>
  </w:num>
  <w:num w:numId="24">
    <w:abstractNumId w:val="0"/>
  </w:num>
  <w:num w:numId="25">
    <w:abstractNumId w:val="30"/>
  </w:num>
  <w:num w:numId="26">
    <w:abstractNumId w:val="12"/>
  </w:num>
  <w:num w:numId="27">
    <w:abstractNumId w:val="24"/>
  </w:num>
  <w:num w:numId="28">
    <w:abstractNumId w:val="18"/>
  </w:num>
  <w:num w:numId="29">
    <w:abstractNumId w:val="8"/>
  </w:num>
  <w:num w:numId="30">
    <w:abstractNumId w:val="21"/>
  </w:num>
  <w:num w:numId="31">
    <w:abstractNumId w:val="11"/>
  </w:num>
  <w:num w:numId="32">
    <w:abstractNumId w:val="35"/>
  </w:num>
  <w:num w:numId="33">
    <w:abstractNumId w:val="9"/>
  </w:num>
  <w:num w:numId="34">
    <w:abstractNumId w:val="22"/>
  </w:num>
  <w:num w:numId="35">
    <w:abstractNumId w:val="2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1C"/>
    <w:rsid w:val="00000E2B"/>
    <w:rsid w:val="00012986"/>
    <w:rsid w:val="000255C1"/>
    <w:rsid w:val="00035CEE"/>
    <w:rsid w:val="000464C9"/>
    <w:rsid w:val="000518F4"/>
    <w:rsid w:val="00062C4F"/>
    <w:rsid w:val="00064AB0"/>
    <w:rsid w:val="00066652"/>
    <w:rsid w:val="00067870"/>
    <w:rsid w:val="000707C4"/>
    <w:rsid w:val="000756C7"/>
    <w:rsid w:val="0007751C"/>
    <w:rsid w:val="00082D5E"/>
    <w:rsid w:val="00083845"/>
    <w:rsid w:val="00090E7D"/>
    <w:rsid w:val="000A295C"/>
    <w:rsid w:val="000A5903"/>
    <w:rsid w:val="000A5D06"/>
    <w:rsid w:val="000B4FE7"/>
    <w:rsid w:val="000C6E04"/>
    <w:rsid w:val="000D0DCC"/>
    <w:rsid w:val="000D2828"/>
    <w:rsid w:val="000D72DC"/>
    <w:rsid w:val="000D796A"/>
    <w:rsid w:val="000E2BCE"/>
    <w:rsid w:val="000F5DCF"/>
    <w:rsid w:val="001160EC"/>
    <w:rsid w:val="0011666E"/>
    <w:rsid w:val="00122009"/>
    <w:rsid w:val="001374D5"/>
    <w:rsid w:val="00143492"/>
    <w:rsid w:val="001468AC"/>
    <w:rsid w:val="00153603"/>
    <w:rsid w:val="001631E2"/>
    <w:rsid w:val="00167C9A"/>
    <w:rsid w:val="001710D9"/>
    <w:rsid w:val="0017308C"/>
    <w:rsid w:val="00173580"/>
    <w:rsid w:val="00184BAC"/>
    <w:rsid w:val="00185DBF"/>
    <w:rsid w:val="001870D3"/>
    <w:rsid w:val="00190E18"/>
    <w:rsid w:val="00196811"/>
    <w:rsid w:val="001B3CF1"/>
    <w:rsid w:val="001B7875"/>
    <w:rsid w:val="001C5268"/>
    <w:rsid w:val="001C7738"/>
    <w:rsid w:val="001D0110"/>
    <w:rsid w:val="001D2947"/>
    <w:rsid w:val="001D46B9"/>
    <w:rsid w:val="001D749C"/>
    <w:rsid w:val="001E07E1"/>
    <w:rsid w:val="001E4E00"/>
    <w:rsid w:val="001E7AA0"/>
    <w:rsid w:val="001F179C"/>
    <w:rsid w:val="001F20FB"/>
    <w:rsid w:val="0020372E"/>
    <w:rsid w:val="002037BA"/>
    <w:rsid w:val="00207699"/>
    <w:rsid w:val="002109C2"/>
    <w:rsid w:val="00225F00"/>
    <w:rsid w:val="00235983"/>
    <w:rsid w:val="002414C6"/>
    <w:rsid w:val="00243558"/>
    <w:rsid w:val="00244A75"/>
    <w:rsid w:val="002472E2"/>
    <w:rsid w:val="00252E1A"/>
    <w:rsid w:val="00261656"/>
    <w:rsid w:val="0028511F"/>
    <w:rsid w:val="00287660"/>
    <w:rsid w:val="0029093F"/>
    <w:rsid w:val="002A0D30"/>
    <w:rsid w:val="002B70F9"/>
    <w:rsid w:val="002C0C2A"/>
    <w:rsid w:val="002C3E54"/>
    <w:rsid w:val="002C5DC7"/>
    <w:rsid w:val="002D0562"/>
    <w:rsid w:val="002D41E4"/>
    <w:rsid w:val="002E18D3"/>
    <w:rsid w:val="002F2DF3"/>
    <w:rsid w:val="002F31EC"/>
    <w:rsid w:val="002F6A46"/>
    <w:rsid w:val="0030371F"/>
    <w:rsid w:val="0030522C"/>
    <w:rsid w:val="003058E5"/>
    <w:rsid w:val="00306F05"/>
    <w:rsid w:val="00310E99"/>
    <w:rsid w:val="0031451E"/>
    <w:rsid w:val="003213A2"/>
    <w:rsid w:val="00321B96"/>
    <w:rsid w:val="00322072"/>
    <w:rsid w:val="003244BD"/>
    <w:rsid w:val="003256CE"/>
    <w:rsid w:val="00326767"/>
    <w:rsid w:val="00336F23"/>
    <w:rsid w:val="00343DD1"/>
    <w:rsid w:val="003459B4"/>
    <w:rsid w:val="00363B5D"/>
    <w:rsid w:val="003842B2"/>
    <w:rsid w:val="00392C7E"/>
    <w:rsid w:val="003A4D91"/>
    <w:rsid w:val="003A76B5"/>
    <w:rsid w:val="003C0B09"/>
    <w:rsid w:val="003C2CF4"/>
    <w:rsid w:val="003D242A"/>
    <w:rsid w:val="003D360B"/>
    <w:rsid w:val="003D5CE4"/>
    <w:rsid w:val="003E18E8"/>
    <w:rsid w:val="003E38EA"/>
    <w:rsid w:val="003E7953"/>
    <w:rsid w:val="003E7C2A"/>
    <w:rsid w:val="003F63A0"/>
    <w:rsid w:val="0041500A"/>
    <w:rsid w:val="00421C43"/>
    <w:rsid w:val="00427799"/>
    <w:rsid w:val="004321B1"/>
    <w:rsid w:val="004404EB"/>
    <w:rsid w:val="00443848"/>
    <w:rsid w:val="00460E65"/>
    <w:rsid w:val="0046397C"/>
    <w:rsid w:val="004730BD"/>
    <w:rsid w:val="00474766"/>
    <w:rsid w:val="004751F6"/>
    <w:rsid w:val="004B0257"/>
    <w:rsid w:val="004B1708"/>
    <w:rsid w:val="004C0B90"/>
    <w:rsid w:val="004E078E"/>
    <w:rsid w:val="004E60E9"/>
    <w:rsid w:val="004F00FB"/>
    <w:rsid w:val="004F4730"/>
    <w:rsid w:val="004F5ED2"/>
    <w:rsid w:val="004F7032"/>
    <w:rsid w:val="0050773E"/>
    <w:rsid w:val="0051604A"/>
    <w:rsid w:val="0051779B"/>
    <w:rsid w:val="005205F1"/>
    <w:rsid w:val="00520B9D"/>
    <w:rsid w:val="00522339"/>
    <w:rsid w:val="00524431"/>
    <w:rsid w:val="005414C3"/>
    <w:rsid w:val="005421B0"/>
    <w:rsid w:val="00544A97"/>
    <w:rsid w:val="005476DF"/>
    <w:rsid w:val="00547990"/>
    <w:rsid w:val="00550A6C"/>
    <w:rsid w:val="00551924"/>
    <w:rsid w:val="0055437A"/>
    <w:rsid w:val="0056472B"/>
    <w:rsid w:val="0057125B"/>
    <w:rsid w:val="00573048"/>
    <w:rsid w:val="0059199D"/>
    <w:rsid w:val="005921EA"/>
    <w:rsid w:val="00592929"/>
    <w:rsid w:val="005A06B4"/>
    <w:rsid w:val="005A23FC"/>
    <w:rsid w:val="005A2D45"/>
    <w:rsid w:val="005A5290"/>
    <w:rsid w:val="005C19CC"/>
    <w:rsid w:val="005C5066"/>
    <w:rsid w:val="005C7083"/>
    <w:rsid w:val="005C753F"/>
    <w:rsid w:val="005D05D1"/>
    <w:rsid w:val="005D1152"/>
    <w:rsid w:val="005D671E"/>
    <w:rsid w:val="005D7FDC"/>
    <w:rsid w:val="005E2699"/>
    <w:rsid w:val="005E36A9"/>
    <w:rsid w:val="005E6AC4"/>
    <w:rsid w:val="0060298F"/>
    <w:rsid w:val="00603917"/>
    <w:rsid w:val="00607ADA"/>
    <w:rsid w:val="006116BB"/>
    <w:rsid w:val="00623BA6"/>
    <w:rsid w:val="00631CD4"/>
    <w:rsid w:val="00661078"/>
    <w:rsid w:val="0066386E"/>
    <w:rsid w:val="0066406D"/>
    <w:rsid w:val="00681274"/>
    <w:rsid w:val="00682381"/>
    <w:rsid w:val="00685E62"/>
    <w:rsid w:val="006860F9"/>
    <w:rsid w:val="00697203"/>
    <w:rsid w:val="006A00E7"/>
    <w:rsid w:val="006A3CD7"/>
    <w:rsid w:val="006A4985"/>
    <w:rsid w:val="006A69E4"/>
    <w:rsid w:val="006B373F"/>
    <w:rsid w:val="006B375F"/>
    <w:rsid w:val="006C1E25"/>
    <w:rsid w:val="006C3AFA"/>
    <w:rsid w:val="006D0F55"/>
    <w:rsid w:val="006E7578"/>
    <w:rsid w:val="0070261C"/>
    <w:rsid w:val="007040AB"/>
    <w:rsid w:val="007062CF"/>
    <w:rsid w:val="00715724"/>
    <w:rsid w:val="0072026A"/>
    <w:rsid w:val="007218B4"/>
    <w:rsid w:val="007364AD"/>
    <w:rsid w:val="00742AC3"/>
    <w:rsid w:val="00755416"/>
    <w:rsid w:val="00770769"/>
    <w:rsid w:val="00777038"/>
    <w:rsid w:val="007771FA"/>
    <w:rsid w:val="007779B3"/>
    <w:rsid w:val="00781F1A"/>
    <w:rsid w:val="00784497"/>
    <w:rsid w:val="00784606"/>
    <w:rsid w:val="007870F7"/>
    <w:rsid w:val="00790043"/>
    <w:rsid w:val="007B5609"/>
    <w:rsid w:val="007B6F1C"/>
    <w:rsid w:val="007D400D"/>
    <w:rsid w:val="007D706F"/>
    <w:rsid w:val="007E169D"/>
    <w:rsid w:val="007F20CA"/>
    <w:rsid w:val="007F37AC"/>
    <w:rsid w:val="007F4CB7"/>
    <w:rsid w:val="0080530B"/>
    <w:rsid w:val="00806279"/>
    <w:rsid w:val="008079EE"/>
    <w:rsid w:val="00811630"/>
    <w:rsid w:val="00811874"/>
    <w:rsid w:val="00812549"/>
    <w:rsid w:val="008129AF"/>
    <w:rsid w:val="00812AFC"/>
    <w:rsid w:val="00813879"/>
    <w:rsid w:val="0081588E"/>
    <w:rsid w:val="00822EEE"/>
    <w:rsid w:val="0082521E"/>
    <w:rsid w:val="00825D0C"/>
    <w:rsid w:val="00827B68"/>
    <w:rsid w:val="008368A8"/>
    <w:rsid w:val="008369FB"/>
    <w:rsid w:val="008523D0"/>
    <w:rsid w:val="00855C05"/>
    <w:rsid w:val="00866885"/>
    <w:rsid w:val="008718EF"/>
    <w:rsid w:val="0087691D"/>
    <w:rsid w:val="00885775"/>
    <w:rsid w:val="00887AF8"/>
    <w:rsid w:val="008908FF"/>
    <w:rsid w:val="00894409"/>
    <w:rsid w:val="008A0B63"/>
    <w:rsid w:val="008A526F"/>
    <w:rsid w:val="008C079B"/>
    <w:rsid w:val="008D4BAF"/>
    <w:rsid w:val="008E2A90"/>
    <w:rsid w:val="00911D31"/>
    <w:rsid w:val="0091759D"/>
    <w:rsid w:val="0092439F"/>
    <w:rsid w:val="00926F76"/>
    <w:rsid w:val="00932B1E"/>
    <w:rsid w:val="009401FF"/>
    <w:rsid w:val="00944CB7"/>
    <w:rsid w:val="00957959"/>
    <w:rsid w:val="00960E66"/>
    <w:rsid w:val="009622FF"/>
    <w:rsid w:val="0096234D"/>
    <w:rsid w:val="00971C74"/>
    <w:rsid w:val="009737CB"/>
    <w:rsid w:val="00984F63"/>
    <w:rsid w:val="009860A8"/>
    <w:rsid w:val="00995C7A"/>
    <w:rsid w:val="009A46FE"/>
    <w:rsid w:val="009A7475"/>
    <w:rsid w:val="009B5B26"/>
    <w:rsid w:val="009D66EF"/>
    <w:rsid w:val="009D720A"/>
    <w:rsid w:val="009E13EB"/>
    <w:rsid w:val="009E48E2"/>
    <w:rsid w:val="009E627B"/>
    <w:rsid w:val="009F1954"/>
    <w:rsid w:val="00A04A4F"/>
    <w:rsid w:val="00A058F4"/>
    <w:rsid w:val="00A0777C"/>
    <w:rsid w:val="00A2228C"/>
    <w:rsid w:val="00A37442"/>
    <w:rsid w:val="00A42FBE"/>
    <w:rsid w:val="00A432CA"/>
    <w:rsid w:val="00A443CA"/>
    <w:rsid w:val="00A44446"/>
    <w:rsid w:val="00A44DCB"/>
    <w:rsid w:val="00A44F27"/>
    <w:rsid w:val="00A464BD"/>
    <w:rsid w:val="00A464C6"/>
    <w:rsid w:val="00A47C9E"/>
    <w:rsid w:val="00A51B49"/>
    <w:rsid w:val="00A526BF"/>
    <w:rsid w:val="00A52A41"/>
    <w:rsid w:val="00A6688A"/>
    <w:rsid w:val="00A765C7"/>
    <w:rsid w:val="00A93FB6"/>
    <w:rsid w:val="00A9664A"/>
    <w:rsid w:val="00A969B9"/>
    <w:rsid w:val="00AA0787"/>
    <w:rsid w:val="00AA187D"/>
    <w:rsid w:val="00AA52BA"/>
    <w:rsid w:val="00AB2797"/>
    <w:rsid w:val="00AB67E7"/>
    <w:rsid w:val="00AC5483"/>
    <w:rsid w:val="00AC774C"/>
    <w:rsid w:val="00AD122D"/>
    <w:rsid w:val="00AD3124"/>
    <w:rsid w:val="00AE1A35"/>
    <w:rsid w:val="00AE1C81"/>
    <w:rsid w:val="00AE3984"/>
    <w:rsid w:val="00AE4831"/>
    <w:rsid w:val="00AE5FE6"/>
    <w:rsid w:val="00AF7A95"/>
    <w:rsid w:val="00B00FBE"/>
    <w:rsid w:val="00B0234B"/>
    <w:rsid w:val="00B04D6F"/>
    <w:rsid w:val="00B12A5C"/>
    <w:rsid w:val="00B16B82"/>
    <w:rsid w:val="00B2088D"/>
    <w:rsid w:val="00B24E1B"/>
    <w:rsid w:val="00B35C01"/>
    <w:rsid w:val="00B36DC3"/>
    <w:rsid w:val="00B41B8B"/>
    <w:rsid w:val="00B42F71"/>
    <w:rsid w:val="00B46BD0"/>
    <w:rsid w:val="00B57689"/>
    <w:rsid w:val="00B75C90"/>
    <w:rsid w:val="00B82B70"/>
    <w:rsid w:val="00B90CF1"/>
    <w:rsid w:val="00BA0CF8"/>
    <w:rsid w:val="00BA2492"/>
    <w:rsid w:val="00BA278C"/>
    <w:rsid w:val="00BB2D92"/>
    <w:rsid w:val="00BC334D"/>
    <w:rsid w:val="00BD66F5"/>
    <w:rsid w:val="00BF0853"/>
    <w:rsid w:val="00C012F6"/>
    <w:rsid w:val="00C1506C"/>
    <w:rsid w:val="00C216C9"/>
    <w:rsid w:val="00C3067E"/>
    <w:rsid w:val="00C422E6"/>
    <w:rsid w:val="00C47D45"/>
    <w:rsid w:val="00C57494"/>
    <w:rsid w:val="00C6757D"/>
    <w:rsid w:val="00C7149A"/>
    <w:rsid w:val="00C767EA"/>
    <w:rsid w:val="00C774BD"/>
    <w:rsid w:val="00C82599"/>
    <w:rsid w:val="00C83341"/>
    <w:rsid w:val="00C83EF7"/>
    <w:rsid w:val="00C8522C"/>
    <w:rsid w:val="00C872ED"/>
    <w:rsid w:val="00C87615"/>
    <w:rsid w:val="00CA1F7D"/>
    <w:rsid w:val="00CB28DF"/>
    <w:rsid w:val="00CB4A72"/>
    <w:rsid w:val="00CC52A5"/>
    <w:rsid w:val="00CE720B"/>
    <w:rsid w:val="00CF2EB0"/>
    <w:rsid w:val="00CF3B12"/>
    <w:rsid w:val="00D05661"/>
    <w:rsid w:val="00D14A6D"/>
    <w:rsid w:val="00D14E3B"/>
    <w:rsid w:val="00D17169"/>
    <w:rsid w:val="00D22924"/>
    <w:rsid w:val="00D2661B"/>
    <w:rsid w:val="00D40332"/>
    <w:rsid w:val="00D41F0A"/>
    <w:rsid w:val="00D42D7D"/>
    <w:rsid w:val="00D44CE3"/>
    <w:rsid w:val="00D45B07"/>
    <w:rsid w:val="00D46828"/>
    <w:rsid w:val="00D561CB"/>
    <w:rsid w:val="00D62743"/>
    <w:rsid w:val="00D62A1F"/>
    <w:rsid w:val="00D64B06"/>
    <w:rsid w:val="00D709FB"/>
    <w:rsid w:val="00D74A7C"/>
    <w:rsid w:val="00D82CEE"/>
    <w:rsid w:val="00D8438F"/>
    <w:rsid w:val="00D94248"/>
    <w:rsid w:val="00D95833"/>
    <w:rsid w:val="00DB154C"/>
    <w:rsid w:val="00DB6882"/>
    <w:rsid w:val="00DC69E5"/>
    <w:rsid w:val="00DD0BDE"/>
    <w:rsid w:val="00DD54BF"/>
    <w:rsid w:val="00DD6F3F"/>
    <w:rsid w:val="00DD75DE"/>
    <w:rsid w:val="00DE65AC"/>
    <w:rsid w:val="00DF014E"/>
    <w:rsid w:val="00DF2780"/>
    <w:rsid w:val="00E00AFC"/>
    <w:rsid w:val="00E02737"/>
    <w:rsid w:val="00E03EA4"/>
    <w:rsid w:val="00E16B52"/>
    <w:rsid w:val="00E222E9"/>
    <w:rsid w:val="00E223A4"/>
    <w:rsid w:val="00E246E5"/>
    <w:rsid w:val="00E36754"/>
    <w:rsid w:val="00E40081"/>
    <w:rsid w:val="00E44782"/>
    <w:rsid w:val="00E44998"/>
    <w:rsid w:val="00E52AAB"/>
    <w:rsid w:val="00E63FBD"/>
    <w:rsid w:val="00E66C73"/>
    <w:rsid w:val="00E724AA"/>
    <w:rsid w:val="00E92F68"/>
    <w:rsid w:val="00E97824"/>
    <w:rsid w:val="00EA0158"/>
    <w:rsid w:val="00EA04BB"/>
    <w:rsid w:val="00EA06B0"/>
    <w:rsid w:val="00EA0DBC"/>
    <w:rsid w:val="00EB19EA"/>
    <w:rsid w:val="00EC1237"/>
    <w:rsid w:val="00EC513D"/>
    <w:rsid w:val="00EC5B77"/>
    <w:rsid w:val="00ED2C37"/>
    <w:rsid w:val="00ED4982"/>
    <w:rsid w:val="00EE1C72"/>
    <w:rsid w:val="00F02CF0"/>
    <w:rsid w:val="00F128BD"/>
    <w:rsid w:val="00F22A25"/>
    <w:rsid w:val="00F34FDF"/>
    <w:rsid w:val="00F3673D"/>
    <w:rsid w:val="00F5130C"/>
    <w:rsid w:val="00F54391"/>
    <w:rsid w:val="00F671B6"/>
    <w:rsid w:val="00F67736"/>
    <w:rsid w:val="00F71148"/>
    <w:rsid w:val="00F77AAE"/>
    <w:rsid w:val="00F82E67"/>
    <w:rsid w:val="00F90339"/>
    <w:rsid w:val="00F90513"/>
    <w:rsid w:val="00F91951"/>
    <w:rsid w:val="00F931E1"/>
    <w:rsid w:val="00F94881"/>
    <w:rsid w:val="00F94FE9"/>
    <w:rsid w:val="00F9633A"/>
    <w:rsid w:val="00FA0DF7"/>
    <w:rsid w:val="00FB69DB"/>
    <w:rsid w:val="00FC6983"/>
    <w:rsid w:val="00FC6F9A"/>
    <w:rsid w:val="00FC7CA6"/>
    <w:rsid w:val="00FD6257"/>
    <w:rsid w:val="00FE79CC"/>
    <w:rsid w:val="00FF25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65EF99-C489-4DD8-A974-129FDA89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C2A"/>
    <w:pPr>
      <w:widowControl w:val="0"/>
      <w:wordWrap w:val="0"/>
      <w:autoSpaceDE w:val="0"/>
      <w:autoSpaceDN w:val="0"/>
      <w:jc w:val="both"/>
    </w:pPr>
  </w:style>
  <w:style w:type="paragraph" w:styleId="1">
    <w:name w:val="heading 1"/>
    <w:basedOn w:val="a"/>
    <w:next w:val="a"/>
    <w:link w:val="1Char"/>
    <w:uiPriority w:val="9"/>
    <w:qFormat/>
    <w:rsid w:val="00603917"/>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261C"/>
    <w:pPr>
      <w:tabs>
        <w:tab w:val="center" w:pos="4513"/>
        <w:tab w:val="right" w:pos="9026"/>
      </w:tabs>
      <w:snapToGrid w:val="0"/>
    </w:pPr>
  </w:style>
  <w:style w:type="character" w:customStyle="1" w:styleId="Char">
    <w:name w:val="머리글 Char"/>
    <w:basedOn w:val="a0"/>
    <w:link w:val="a3"/>
    <w:uiPriority w:val="99"/>
    <w:rsid w:val="0070261C"/>
  </w:style>
  <w:style w:type="paragraph" w:styleId="a4">
    <w:name w:val="footer"/>
    <w:basedOn w:val="a"/>
    <w:link w:val="Char0"/>
    <w:uiPriority w:val="99"/>
    <w:unhideWhenUsed/>
    <w:rsid w:val="0070261C"/>
    <w:pPr>
      <w:tabs>
        <w:tab w:val="center" w:pos="4513"/>
        <w:tab w:val="right" w:pos="9026"/>
      </w:tabs>
      <w:snapToGrid w:val="0"/>
    </w:pPr>
  </w:style>
  <w:style w:type="character" w:customStyle="1" w:styleId="Char0">
    <w:name w:val="바닥글 Char"/>
    <w:basedOn w:val="a0"/>
    <w:link w:val="a4"/>
    <w:uiPriority w:val="99"/>
    <w:rsid w:val="0070261C"/>
  </w:style>
  <w:style w:type="paragraph" w:customStyle="1" w:styleId="a5">
    <w:name w:val="바탕글"/>
    <w:basedOn w:val="a"/>
    <w:rsid w:val="0070261C"/>
    <w:pPr>
      <w:shd w:val="clear" w:color="auto" w:fill="FFFFFF"/>
      <w:snapToGrid w:val="0"/>
      <w:spacing w:line="360" w:lineRule="auto"/>
      <w:textAlignment w:val="baseline"/>
    </w:pPr>
    <w:rPr>
      <w:rFonts w:ascii="굴림" w:eastAsia="굴림" w:hAnsi="굴림" w:cs="굴림"/>
      <w:color w:val="000000"/>
      <w:kern w:val="0"/>
      <w:szCs w:val="20"/>
    </w:rPr>
  </w:style>
  <w:style w:type="paragraph" w:styleId="a6">
    <w:name w:val="Balloon Text"/>
    <w:basedOn w:val="a"/>
    <w:link w:val="Char1"/>
    <w:uiPriority w:val="99"/>
    <w:semiHidden/>
    <w:unhideWhenUsed/>
    <w:rsid w:val="0070261C"/>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70261C"/>
    <w:rPr>
      <w:rFonts w:asciiTheme="majorHAnsi" w:eastAsiaTheme="majorEastAsia" w:hAnsiTheme="majorHAnsi" w:cstheme="majorBidi"/>
      <w:sz w:val="18"/>
      <w:szCs w:val="18"/>
    </w:rPr>
  </w:style>
  <w:style w:type="paragraph" w:styleId="a7">
    <w:name w:val="List Paragraph"/>
    <w:basedOn w:val="a"/>
    <w:uiPriority w:val="34"/>
    <w:qFormat/>
    <w:rsid w:val="00631CD4"/>
    <w:pPr>
      <w:ind w:leftChars="400" w:left="800"/>
    </w:pPr>
  </w:style>
  <w:style w:type="table" w:styleId="a8">
    <w:name w:val="Table Grid"/>
    <w:basedOn w:val="a1"/>
    <w:uiPriority w:val="59"/>
    <w:rsid w:val="00631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A443CA"/>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Placeholder Text"/>
    <w:basedOn w:val="a0"/>
    <w:uiPriority w:val="99"/>
    <w:semiHidden/>
    <w:rsid w:val="005E6AC4"/>
    <w:rPr>
      <w:color w:val="808080"/>
    </w:rPr>
  </w:style>
  <w:style w:type="character" w:styleId="ab">
    <w:name w:val="Hyperlink"/>
    <w:basedOn w:val="a0"/>
    <w:uiPriority w:val="99"/>
    <w:unhideWhenUsed/>
    <w:rsid w:val="000D0DCC"/>
    <w:rPr>
      <w:color w:val="0000FF" w:themeColor="hyperlink"/>
      <w:u w:val="single"/>
    </w:rPr>
  </w:style>
  <w:style w:type="character" w:customStyle="1" w:styleId="1Char">
    <w:name w:val="제목 1 Char"/>
    <w:basedOn w:val="a0"/>
    <w:link w:val="1"/>
    <w:uiPriority w:val="9"/>
    <w:rsid w:val="00603917"/>
    <w:rPr>
      <w:rFonts w:asciiTheme="majorHAnsi" w:eastAsiaTheme="majorEastAsia" w:hAnsiTheme="majorHAnsi" w:cstheme="majorBidi"/>
      <w:sz w:val="28"/>
      <w:szCs w:val="28"/>
    </w:rPr>
  </w:style>
  <w:style w:type="paragraph" w:styleId="TOC">
    <w:name w:val="TOC Heading"/>
    <w:basedOn w:val="1"/>
    <w:next w:val="a"/>
    <w:uiPriority w:val="39"/>
    <w:unhideWhenUsed/>
    <w:qFormat/>
    <w:rsid w:val="00603917"/>
    <w:pPr>
      <w:keepLines/>
      <w:widowControl/>
      <w:wordWrap/>
      <w:autoSpaceDE/>
      <w:autoSpaceDN/>
      <w:spacing w:before="480" w:line="276" w:lineRule="auto"/>
      <w:jc w:val="left"/>
      <w:outlineLvl w:val="9"/>
    </w:pPr>
    <w:rPr>
      <w:b/>
      <w:bCs/>
      <w:color w:val="365F91" w:themeColor="accent1" w:themeShade="BF"/>
      <w:kern w:val="0"/>
    </w:rPr>
  </w:style>
  <w:style w:type="paragraph" w:styleId="2">
    <w:name w:val="toc 2"/>
    <w:basedOn w:val="a"/>
    <w:next w:val="a"/>
    <w:autoRedefine/>
    <w:uiPriority w:val="39"/>
    <w:unhideWhenUsed/>
    <w:qFormat/>
    <w:rsid w:val="00603917"/>
    <w:pPr>
      <w:widowControl/>
      <w:wordWrap/>
      <w:autoSpaceDE/>
      <w:autoSpaceDN/>
      <w:spacing w:after="100" w:line="276" w:lineRule="auto"/>
      <w:ind w:left="220"/>
      <w:jc w:val="left"/>
    </w:pPr>
    <w:rPr>
      <w:kern w:val="0"/>
      <w:sz w:val="22"/>
    </w:rPr>
  </w:style>
  <w:style w:type="paragraph" w:styleId="10">
    <w:name w:val="toc 1"/>
    <w:basedOn w:val="a"/>
    <w:next w:val="a"/>
    <w:autoRedefine/>
    <w:uiPriority w:val="39"/>
    <w:semiHidden/>
    <w:unhideWhenUsed/>
    <w:qFormat/>
    <w:rsid w:val="00603917"/>
    <w:pPr>
      <w:widowControl/>
      <w:wordWrap/>
      <w:autoSpaceDE/>
      <w:autoSpaceDN/>
      <w:spacing w:after="100" w:line="276" w:lineRule="auto"/>
      <w:jc w:val="left"/>
    </w:pPr>
    <w:rPr>
      <w:kern w:val="0"/>
      <w:sz w:val="22"/>
    </w:rPr>
  </w:style>
  <w:style w:type="paragraph" w:styleId="3">
    <w:name w:val="toc 3"/>
    <w:basedOn w:val="a"/>
    <w:next w:val="a"/>
    <w:autoRedefine/>
    <w:uiPriority w:val="39"/>
    <w:unhideWhenUsed/>
    <w:qFormat/>
    <w:rsid w:val="00603917"/>
    <w:pPr>
      <w:widowControl/>
      <w:wordWrap/>
      <w:autoSpaceDE/>
      <w:autoSpaceDN/>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7571">
      <w:bodyDiv w:val="1"/>
      <w:marLeft w:val="0"/>
      <w:marRight w:val="0"/>
      <w:marTop w:val="0"/>
      <w:marBottom w:val="0"/>
      <w:divBdr>
        <w:top w:val="none" w:sz="0" w:space="0" w:color="auto"/>
        <w:left w:val="none" w:sz="0" w:space="0" w:color="auto"/>
        <w:bottom w:val="none" w:sz="0" w:space="0" w:color="auto"/>
        <w:right w:val="none" w:sz="0" w:space="0" w:color="auto"/>
      </w:divBdr>
    </w:div>
    <w:div w:id="313990357">
      <w:bodyDiv w:val="1"/>
      <w:marLeft w:val="0"/>
      <w:marRight w:val="0"/>
      <w:marTop w:val="0"/>
      <w:marBottom w:val="0"/>
      <w:divBdr>
        <w:top w:val="none" w:sz="0" w:space="0" w:color="auto"/>
        <w:left w:val="none" w:sz="0" w:space="0" w:color="auto"/>
        <w:bottom w:val="none" w:sz="0" w:space="0" w:color="auto"/>
        <w:right w:val="none" w:sz="0" w:space="0" w:color="auto"/>
      </w:divBdr>
    </w:div>
    <w:div w:id="322315562">
      <w:bodyDiv w:val="1"/>
      <w:marLeft w:val="0"/>
      <w:marRight w:val="0"/>
      <w:marTop w:val="0"/>
      <w:marBottom w:val="0"/>
      <w:divBdr>
        <w:top w:val="none" w:sz="0" w:space="0" w:color="auto"/>
        <w:left w:val="none" w:sz="0" w:space="0" w:color="auto"/>
        <w:bottom w:val="none" w:sz="0" w:space="0" w:color="auto"/>
        <w:right w:val="none" w:sz="0" w:space="0" w:color="auto"/>
      </w:divBdr>
    </w:div>
    <w:div w:id="778184342">
      <w:bodyDiv w:val="1"/>
      <w:marLeft w:val="0"/>
      <w:marRight w:val="0"/>
      <w:marTop w:val="0"/>
      <w:marBottom w:val="0"/>
      <w:divBdr>
        <w:top w:val="none" w:sz="0" w:space="0" w:color="auto"/>
        <w:left w:val="none" w:sz="0" w:space="0" w:color="auto"/>
        <w:bottom w:val="none" w:sz="0" w:space="0" w:color="auto"/>
        <w:right w:val="none" w:sz="0" w:space="0" w:color="auto"/>
      </w:divBdr>
    </w:div>
    <w:div w:id="964433752">
      <w:bodyDiv w:val="1"/>
      <w:marLeft w:val="0"/>
      <w:marRight w:val="0"/>
      <w:marTop w:val="0"/>
      <w:marBottom w:val="0"/>
      <w:divBdr>
        <w:top w:val="none" w:sz="0" w:space="0" w:color="auto"/>
        <w:left w:val="none" w:sz="0" w:space="0" w:color="auto"/>
        <w:bottom w:val="none" w:sz="0" w:space="0" w:color="auto"/>
        <w:right w:val="none" w:sz="0" w:space="0" w:color="auto"/>
      </w:divBdr>
    </w:div>
    <w:div w:id="106603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wmf"/><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image" Target="media/image29.png"/><Relationship Id="rId68" Type="http://schemas.openxmlformats.org/officeDocument/2006/relationships/image" Target="media/image31.wmf"/><Relationship Id="rId84" Type="http://schemas.openxmlformats.org/officeDocument/2006/relationships/image" Target="media/image36.wmf"/><Relationship Id="rId89" Type="http://schemas.openxmlformats.org/officeDocument/2006/relationships/oleObject" Target="embeddings/oleObject43.bin"/><Relationship Id="rId112" Type="http://schemas.openxmlformats.org/officeDocument/2006/relationships/oleObject" Target="embeddings/oleObject51.bin"/><Relationship Id="rId16" Type="http://schemas.openxmlformats.org/officeDocument/2006/relationships/image" Target="media/image6.wmf"/><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oleObject" Target="embeddings/oleObject24.bin"/><Relationship Id="rId74" Type="http://schemas.openxmlformats.org/officeDocument/2006/relationships/image" Target="media/image34.wmf"/><Relationship Id="rId79" Type="http://schemas.openxmlformats.org/officeDocument/2006/relationships/oleObject" Target="embeddings/oleObject37.bin"/><Relationship Id="rId102" Type="http://schemas.openxmlformats.org/officeDocument/2006/relationships/image" Target="media/image48.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6.bin"/><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oleObject" Target="embeddings/oleObject35.bin"/><Relationship Id="rId100" Type="http://schemas.openxmlformats.org/officeDocument/2006/relationships/image" Target="media/image46.png"/><Relationship Id="rId105" Type="http://schemas.openxmlformats.org/officeDocument/2006/relationships/oleObject" Target="embeddings/oleObject49.bin"/><Relationship Id="rId113" Type="http://schemas.openxmlformats.org/officeDocument/2006/relationships/image" Target="media/image54.wmf"/><Relationship Id="rId118" Type="http://schemas.openxmlformats.org/officeDocument/2006/relationships/oleObject" Target="embeddings/oleObject54.bin"/><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image" Target="media/image33.wmf"/><Relationship Id="rId80" Type="http://schemas.openxmlformats.org/officeDocument/2006/relationships/oleObject" Target="embeddings/oleObject38.bin"/><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image" Target="media/image44.png"/><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wmf"/><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image" Target="media/image51.png"/><Relationship Id="rId116" Type="http://schemas.openxmlformats.org/officeDocument/2006/relationships/oleObject" Target="embeddings/oleObject53.bin"/><Relationship Id="rId124"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oleObject" Target="embeddings/oleObject26.bin"/><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oleObject" Target="embeddings/oleObject40.bin"/><Relationship Id="rId88" Type="http://schemas.openxmlformats.org/officeDocument/2006/relationships/image" Target="media/image38.wmf"/><Relationship Id="rId91" Type="http://schemas.openxmlformats.org/officeDocument/2006/relationships/oleObject" Target="embeddings/oleObject44.bin"/><Relationship Id="rId96" Type="http://schemas.openxmlformats.org/officeDocument/2006/relationships/image" Target="media/image42.png"/><Relationship Id="rId111"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image" Target="media/image26.wmf"/><Relationship Id="rId106" Type="http://schemas.openxmlformats.org/officeDocument/2006/relationships/image" Target="media/image49.png"/><Relationship Id="rId114" Type="http://schemas.openxmlformats.org/officeDocument/2006/relationships/oleObject" Target="embeddings/oleObject52.bin"/><Relationship Id="rId119" Type="http://schemas.openxmlformats.org/officeDocument/2006/relationships/image" Target="media/image57.wmf"/><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oleObject" Target="embeddings/oleObject36.bin"/><Relationship Id="rId81" Type="http://schemas.openxmlformats.org/officeDocument/2006/relationships/oleObject" Target="embeddings/oleObject39.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oleObject" Target="embeddings/oleObject56.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3.png"/><Relationship Id="rId104" Type="http://schemas.openxmlformats.org/officeDocument/2006/relationships/oleObject" Target="embeddings/oleObject48.bin"/><Relationship Id="rId120"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42.bin"/><Relationship Id="rId110" Type="http://schemas.openxmlformats.org/officeDocument/2006/relationships/oleObject" Target="embeddings/oleObject50.bin"/><Relationship Id="rId115" Type="http://schemas.openxmlformats.org/officeDocument/2006/relationships/image" Target="media/image55.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57D5A-D4A7-42B9-AC3D-A342AEF65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1830</Words>
  <Characters>10435</Characters>
  <Application>Microsoft Office Word</Application>
  <DocSecurity>0</DocSecurity>
  <Lines>86</Lines>
  <Paragraphs>24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Girin</dc:creator>
  <cp:lastModifiedBy>Registered User</cp:lastModifiedBy>
  <cp:revision>5</cp:revision>
  <cp:lastPrinted>2015-04-21T06:31:00Z</cp:lastPrinted>
  <dcterms:created xsi:type="dcterms:W3CDTF">2015-05-14T06:21:00Z</dcterms:created>
  <dcterms:modified xsi:type="dcterms:W3CDTF">2015-05-14T06:32:00Z</dcterms:modified>
</cp:coreProperties>
</file>